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F154" w14:textId="132B3642" w:rsidR="003657F3" w:rsidRPr="00AE2AE9" w:rsidRDefault="003657F3" w:rsidP="00076AAF">
      <w:pPr>
        <w:pStyle w:val="TableHeader"/>
        <w:rPr>
          <w:rFonts w:ascii="Cambria" w:hAnsi="Cambria"/>
          <w:bCs/>
        </w:rPr>
      </w:pPr>
      <w:r>
        <w:rPr>
          <w:rFonts w:ascii="Cambria" w:hAnsi="Cambria"/>
          <w:bCs/>
          <w:noProof/>
          <w:sz w:val="32"/>
          <w:szCs w:val="32"/>
          <w:lang w:val="en-GB" w:eastAsia="en-GB"/>
        </w:rPr>
        <w:drawing>
          <wp:inline distT="0" distB="0" distL="0" distR="0" wp14:anchorId="676B72B4" wp14:editId="7BCD4B07">
            <wp:extent cx="74930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r>
        <w:rPr>
          <w:rFonts w:ascii="Cambria" w:hAnsi="Cambria"/>
          <w:bCs/>
          <w:sz w:val="32"/>
          <w:szCs w:val="32"/>
        </w:rPr>
        <w:tab/>
      </w:r>
      <w:r>
        <w:rPr>
          <w:rFonts w:ascii="Cambria" w:hAnsi="Cambria"/>
          <w:bCs/>
          <w:sz w:val="32"/>
          <w:szCs w:val="32"/>
        </w:rPr>
        <w:tab/>
      </w:r>
      <w:r>
        <w:rPr>
          <w:rFonts w:ascii="Cambria" w:hAnsi="Cambria"/>
          <w:bCs/>
          <w:sz w:val="32"/>
          <w:szCs w:val="32"/>
        </w:rPr>
        <w:tab/>
        <w:t>Reporting Guidelines Checklist for IDEAL Stage 4: Long-Term Study</w:t>
      </w:r>
    </w:p>
    <w:p w14:paraId="4D6C1748" w14:textId="77777777" w:rsidR="003657F3" w:rsidRPr="00F33427" w:rsidRDefault="003657F3" w:rsidP="00076AAF">
      <w:pPr>
        <w:pStyle w:val="TableHeader"/>
        <w:tabs>
          <w:tab w:val="left" w:pos="2160"/>
        </w:tabs>
        <w:jc w:val="center"/>
        <w:rPr>
          <w:rFonts w:ascii="Cambria" w:hAnsi="Cambria"/>
          <w:bCs/>
          <w:sz w:val="8"/>
          <w:szCs w:val="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0"/>
        <w:gridCol w:w="10795"/>
        <w:gridCol w:w="1418"/>
      </w:tblGrid>
      <w:tr w:rsidR="003657F3" w:rsidRPr="00AE2AE9" w14:paraId="0174C3E2" w14:textId="77777777" w:rsidTr="00DA1501">
        <w:tc>
          <w:tcPr>
            <w:tcW w:w="2093" w:type="dxa"/>
            <w:shd w:val="clear" w:color="auto" w:fill="851C00" w:themeFill="accent6" w:themeFillShade="BF"/>
            <w:vAlign w:val="bottom"/>
          </w:tcPr>
          <w:p w14:paraId="46C5F0FC" w14:textId="77777777" w:rsidR="003657F3" w:rsidRPr="00AE2AE9" w:rsidRDefault="003657F3" w:rsidP="00076AAF">
            <w:pPr>
              <w:pStyle w:val="TableHeader"/>
              <w:rPr>
                <w:rFonts w:ascii="Arial" w:hAnsi="Arial" w:cs="Arial"/>
              </w:rPr>
            </w:pPr>
            <w:r w:rsidRPr="00AE2AE9">
              <w:rPr>
                <w:rFonts w:ascii="Arial" w:hAnsi="Arial" w:cs="Arial"/>
              </w:rPr>
              <w:t>Section/Topic</w:t>
            </w:r>
          </w:p>
        </w:tc>
        <w:tc>
          <w:tcPr>
            <w:tcW w:w="720" w:type="dxa"/>
            <w:shd w:val="clear" w:color="auto" w:fill="851C00" w:themeFill="accent6" w:themeFillShade="BF"/>
            <w:vAlign w:val="bottom"/>
          </w:tcPr>
          <w:p w14:paraId="32BAC67E" w14:textId="77777777" w:rsidR="003657F3" w:rsidRPr="00AE2AE9" w:rsidRDefault="003657F3" w:rsidP="00076AAF">
            <w:pPr>
              <w:pStyle w:val="TableHeader"/>
              <w:jc w:val="center"/>
              <w:rPr>
                <w:rFonts w:ascii="Arial" w:hAnsi="Arial" w:cs="Arial"/>
              </w:rPr>
            </w:pPr>
            <w:r w:rsidRPr="00AE2AE9">
              <w:rPr>
                <w:rFonts w:ascii="Arial" w:hAnsi="Arial" w:cs="Arial"/>
              </w:rPr>
              <w:t>Item No</w:t>
            </w:r>
          </w:p>
        </w:tc>
        <w:tc>
          <w:tcPr>
            <w:tcW w:w="10795" w:type="dxa"/>
            <w:shd w:val="clear" w:color="auto" w:fill="851C00" w:themeFill="accent6" w:themeFillShade="BF"/>
            <w:vAlign w:val="bottom"/>
          </w:tcPr>
          <w:p w14:paraId="425DAC89" w14:textId="77777777" w:rsidR="003657F3" w:rsidRPr="00AE2AE9" w:rsidRDefault="003657F3" w:rsidP="00076AAF">
            <w:pPr>
              <w:pStyle w:val="TableHeader"/>
              <w:rPr>
                <w:rFonts w:ascii="Arial" w:hAnsi="Arial" w:cs="Arial"/>
              </w:rPr>
            </w:pPr>
            <w:r w:rsidRPr="00AE2AE9">
              <w:rPr>
                <w:rFonts w:ascii="Arial" w:hAnsi="Arial" w:cs="Arial"/>
              </w:rPr>
              <w:t xml:space="preserve">Checklist </w:t>
            </w:r>
            <w:r>
              <w:rPr>
                <w:rFonts w:ascii="Arial" w:hAnsi="Arial" w:cs="Arial"/>
              </w:rPr>
              <w:t>I</w:t>
            </w:r>
            <w:r w:rsidRPr="00AE2AE9">
              <w:rPr>
                <w:rFonts w:ascii="Arial" w:hAnsi="Arial" w:cs="Arial"/>
              </w:rPr>
              <w:t>tem</w:t>
            </w:r>
          </w:p>
        </w:tc>
        <w:tc>
          <w:tcPr>
            <w:tcW w:w="1418" w:type="dxa"/>
            <w:shd w:val="clear" w:color="auto" w:fill="851C00" w:themeFill="accent6" w:themeFillShade="BF"/>
            <w:vAlign w:val="bottom"/>
          </w:tcPr>
          <w:p w14:paraId="1EB0D8AA" w14:textId="77777777" w:rsidR="003657F3" w:rsidRPr="00AE2AE9" w:rsidRDefault="003657F3" w:rsidP="00076AAF">
            <w:pPr>
              <w:pStyle w:val="TableHeader"/>
              <w:jc w:val="center"/>
              <w:rPr>
                <w:rFonts w:ascii="Arial" w:hAnsi="Arial" w:cs="Arial"/>
              </w:rPr>
            </w:pPr>
            <w:r w:rsidRPr="00AE2AE9">
              <w:rPr>
                <w:rFonts w:ascii="Arial" w:hAnsi="Arial" w:cs="Arial"/>
              </w:rPr>
              <w:t xml:space="preserve">Reported on </w:t>
            </w:r>
            <w:r>
              <w:rPr>
                <w:rFonts w:ascii="Arial" w:hAnsi="Arial" w:cs="Arial"/>
              </w:rPr>
              <w:t>P</w:t>
            </w:r>
            <w:r w:rsidRPr="00AE2AE9">
              <w:rPr>
                <w:rFonts w:ascii="Arial" w:hAnsi="Arial" w:cs="Arial"/>
              </w:rPr>
              <w:t>age No</w:t>
            </w:r>
          </w:p>
        </w:tc>
      </w:tr>
      <w:tr w:rsidR="003657F3" w:rsidRPr="00F33427" w14:paraId="3AAAC244" w14:textId="77777777" w:rsidTr="00DA1501">
        <w:tc>
          <w:tcPr>
            <w:tcW w:w="15026" w:type="dxa"/>
            <w:gridSpan w:val="4"/>
          </w:tcPr>
          <w:p w14:paraId="778B6B92" w14:textId="77777777" w:rsidR="003657F3" w:rsidRPr="00F33427" w:rsidRDefault="003657F3" w:rsidP="00076AAF">
            <w:pPr>
              <w:pStyle w:val="TableSubHead"/>
              <w:rPr>
                <w:rFonts w:ascii="Arial" w:hAnsi="Arial" w:cs="Arial"/>
                <w:sz w:val="22"/>
                <w:szCs w:val="22"/>
              </w:rPr>
            </w:pPr>
            <w:r>
              <w:rPr>
                <w:rFonts w:ascii="Arial" w:hAnsi="Arial" w:cs="Arial"/>
                <w:sz w:val="22"/>
                <w:szCs w:val="22"/>
              </w:rPr>
              <w:t>Title and A</w:t>
            </w:r>
            <w:r w:rsidRPr="00F33427">
              <w:rPr>
                <w:rFonts w:ascii="Arial" w:hAnsi="Arial" w:cs="Arial"/>
                <w:sz w:val="22"/>
                <w:szCs w:val="22"/>
              </w:rPr>
              <w:t>bstract</w:t>
            </w:r>
          </w:p>
        </w:tc>
      </w:tr>
      <w:tr w:rsidR="003657F3" w:rsidRPr="00F33427" w14:paraId="1A4C13B4" w14:textId="77777777" w:rsidTr="00DA1501">
        <w:tc>
          <w:tcPr>
            <w:tcW w:w="2093" w:type="dxa"/>
            <w:tcBorders>
              <w:bottom w:val="nil"/>
            </w:tcBorders>
          </w:tcPr>
          <w:p w14:paraId="43EB843E" w14:textId="77777777" w:rsidR="003657F3" w:rsidRPr="00CD612B" w:rsidRDefault="003657F3" w:rsidP="00076AAF">
            <w:pPr>
              <w:rPr>
                <w:rFonts w:ascii="Arial" w:hAnsi="Arial" w:cs="Arial"/>
                <w:color w:val="000000" w:themeColor="text1"/>
                <w:sz w:val="22"/>
                <w:szCs w:val="22"/>
              </w:rPr>
            </w:pPr>
            <w:r w:rsidRPr="00CD612B">
              <w:rPr>
                <w:rFonts w:ascii="Arial" w:hAnsi="Arial" w:cs="Arial"/>
                <w:color w:val="000000" w:themeColor="text1"/>
                <w:sz w:val="22"/>
                <w:szCs w:val="22"/>
              </w:rPr>
              <w:t>Title</w:t>
            </w:r>
            <w:r>
              <w:rPr>
                <w:rFonts w:ascii="Arial" w:hAnsi="Arial" w:cs="Arial"/>
                <w:color w:val="000000" w:themeColor="text1"/>
                <w:sz w:val="22"/>
                <w:szCs w:val="22"/>
              </w:rPr>
              <w:t xml:space="preserve"> and Abstract</w:t>
            </w:r>
          </w:p>
        </w:tc>
        <w:tc>
          <w:tcPr>
            <w:tcW w:w="720" w:type="dxa"/>
          </w:tcPr>
          <w:p w14:paraId="3D3D1AB0" w14:textId="77777777" w:rsidR="003657F3" w:rsidRPr="00CD612B" w:rsidRDefault="003657F3" w:rsidP="00076AAF">
            <w:pPr>
              <w:jc w:val="center"/>
              <w:rPr>
                <w:rFonts w:ascii="Arial" w:hAnsi="Arial" w:cs="Arial"/>
                <w:color w:val="000000" w:themeColor="text1"/>
                <w:sz w:val="22"/>
                <w:szCs w:val="22"/>
              </w:rPr>
            </w:pPr>
            <w:r w:rsidRPr="00CD612B">
              <w:rPr>
                <w:rFonts w:ascii="Arial" w:hAnsi="Arial" w:cs="Arial"/>
                <w:color w:val="000000" w:themeColor="text1"/>
                <w:sz w:val="22"/>
                <w:szCs w:val="22"/>
              </w:rPr>
              <w:t>1a</w:t>
            </w:r>
          </w:p>
        </w:tc>
        <w:tc>
          <w:tcPr>
            <w:tcW w:w="10795" w:type="dxa"/>
          </w:tcPr>
          <w:p w14:paraId="6C359572" w14:textId="77777777" w:rsidR="003657F3" w:rsidRPr="00CD612B" w:rsidRDefault="003657F3" w:rsidP="00076AAF">
            <w:pPr>
              <w:rPr>
                <w:rFonts w:ascii="Arial" w:hAnsi="Arial" w:cs="Arial"/>
                <w:color w:val="000000" w:themeColor="text1"/>
                <w:sz w:val="22"/>
                <w:szCs w:val="22"/>
              </w:rPr>
            </w:pPr>
            <w:r>
              <w:rPr>
                <w:rFonts w:ascii="Arial" w:hAnsi="Arial" w:cs="Arial"/>
                <w:color w:val="000000" w:themeColor="text1"/>
                <w:sz w:val="22"/>
                <w:szCs w:val="22"/>
              </w:rPr>
              <w:t>Identify the study design</w:t>
            </w:r>
            <w:r w:rsidRPr="00CD612B">
              <w:rPr>
                <w:rFonts w:ascii="Arial" w:hAnsi="Arial" w:cs="Arial"/>
                <w:color w:val="000000" w:themeColor="text1"/>
                <w:sz w:val="22"/>
                <w:szCs w:val="22"/>
              </w:rPr>
              <w:t xml:space="preserve"> </w:t>
            </w:r>
            <w:r>
              <w:rPr>
                <w:rFonts w:ascii="Arial" w:hAnsi="Arial" w:cs="Arial"/>
                <w:color w:val="000000" w:themeColor="text1"/>
                <w:sz w:val="22"/>
                <w:szCs w:val="22"/>
              </w:rPr>
              <w:t xml:space="preserve">and the IDEAL stage </w:t>
            </w:r>
            <w:r w:rsidRPr="00CD612B">
              <w:rPr>
                <w:rFonts w:ascii="Arial" w:hAnsi="Arial" w:cs="Arial"/>
                <w:color w:val="000000" w:themeColor="text1"/>
                <w:sz w:val="22"/>
                <w:szCs w:val="22"/>
              </w:rPr>
              <w:t>in the title</w:t>
            </w:r>
            <w:r>
              <w:rPr>
                <w:rFonts w:ascii="Arial" w:hAnsi="Arial" w:cs="Arial"/>
                <w:color w:val="000000" w:themeColor="text1"/>
                <w:sz w:val="22"/>
                <w:szCs w:val="22"/>
              </w:rPr>
              <w:t xml:space="preserve"> or abstract</w:t>
            </w:r>
          </w:p>
        </w:tc>
        <w:tc>
          <w:tcPr>
            <w:tcW w:w="1418" w:type="dxa"/>
          </w:tcPr>
          <w:p w14:paraId="5EB32981" w14:textId="77777777" w:rsidR="003657F3" w:rsidRPr="00F33427" w:rsidRDefault="003657F3" w:rsidP="00076AAF">
            <w:pPr>
              <w:rPr>
                <w:rFonts w:ascii="Arial" w:hAnsi="Arial" w:cs="Arial"/>
                <w:sz w:val="22"/>
                <w:szCs w:val="22"/>
              </w:rPr>
            </w:pPr>
          </w:p>
        </w:tc>
      </w:tr>
      <w:tr w:rsidR="003657F3" w:rsidRPr="00F33427" w14:paraId="1AE0CC8A" w14:textId="77777777" w:rsidTr="00DA1501">
        <w:tc>
          <w:tcPr>
            <w:tcW w:w="2093" w:type="dxa"/>
            <w:tcBorders>
              <w:top w:val="nil"/>
            </w:tcBorders>
          </w:tcPr>
          <w:p w14:paraId="739CB20F" w14:textId="77777777" w:rsidR="003657F3" w:rsidRDefault="003657F3" w:rsidP="00076AAF">
            <w:pPr>
              <w:rPr>
                <w:rFonts w:ascii="Arial" w:hAnsi="Arial" w:cs="Arial"/>
                <w:sz w:val="22"/>
                <w:szCs w:val="22"/>
              </w:rPr>
            </w:pPr>
          </w:p>
        </w:tc>
        <w:tc>
          <w:tcPr>
            <w:tcW w:w="720" w:type="dxa"/>
          </w:tcPr>
          <w:p w14:paraId="5D67E933" w14:textId="77777777" w:rsidR="003657F3" w:rsidRDefault="003657F3" w:rsidP="00076AAF">
            <w:pPr>
              <w:jc w:val="center"/>
              <w:rPr>
                <w:rFonts w:ascii="Arial" w:hAnsi="Arial" w:cs="Arial"/>
                <w:sz w:val="22"/>
                <w:szCs w:val="22"/>
              </w:rPr>
            </w:pPr>
            <w:r>
              <w:rPr>
                <w:rFonts w:ascii="Arial" w:hAnsi="Arial" w:cs="Arial"/>
                <w:sz w:val="22"/>
                <w:szCs w:val="22"/>
              </w:rPr>
              <w:t>1b</w:t>
            </w:r>
          </w:p>
        </w:tc>
        <w:tc>
          <w:tcPr>
            <w:tcW w:w="10795" w:type="dxa"/>
          </w:tcPr>
          <w:p w14:paraId="766A3E30" w14:textId="77777777" w:rsidR="003657F3" w:rsidRDefault="003657F3" w:rsidP="00076AAF">
            <w:pPr>
              <w:rPr>
                <w:rFonts w:ascii="Arial" w:hAnsi="Arial" w:cs="Arial"/>
                <w:sz w:val="22"/>
                <w:szCs w:val="22"/>
              </w:rPr>
            </w:pPr>
            <w:r>
              <w:rPr>
                <w:rFonts w:ascii="Arial" w:hAnsi="Arial" w:cs="Arial"/>
                <w:sz w:val="22"/>
                <w:szCs w:val="22"/>
              </w:rPr>
              <w:t>Provide a structured summary of background</w:t>
            </w:r>
            <w:r w:rsidRPr="00F33427">
              <w:rPr>
                <w:rFonts w:ascii="Arial" w:hAnsi="Arial" w:cs="Arial"/>
                <w:sz w:val="22"/>
                <w:szCs w:val="22"/>
              </w:rPr>
              <w:t>, methods, results, and conclusions</w:t>
            </w:r>
          </w:p>
        </w:tc>
        <w:tc>
          <w:tcPr>
            <w:tcW w:w="1418" w:type="dxa"/>
          </w:tcPr>
          <w:p w14:paraId="64E0B085" w14:textId="77777777" w:rsidR="003657F3" w:rsidRPr="00F33427" w:rsidRDefault="003657F3" w:rsidP="00076AAF">
            <w:pPr>
              <w:rPr>
                <w:rFonts w:ascii="Arial" w:hAnsi="Arial" w:cs="Arial"/>
                <w:sz w:val="22"/>
                <w:szCs w:val="22"/>
              </w:rPr>
            </w:pPr>
          </w:p>
        </w:tc>
      </w:tr>
      <w:tr w:rsidR="003657F3" w:rsidRPr="00F33427" w14:paraId="30E32E8B" w14:textId="77777777" w:rsidTr="00DA1501">
        <w:tc>
          <w:tcPr>
            <w:tcW w:w="15026" w:type="dxa"/>
            <w:gridSpan w:val="4"/>
          </w:tcPr>
          <w:p w14:paraId="3D138507"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Introduction</w:t>
            </w:r>
          </w:p>
        </w:tc>
      </w:tr>
      <w:tr w:rsidR="003657F3" w:rsidRPr="00F33427" w14:paraId="23DB5BC6" w14:textId="77777777" w:rsidTr="00DA1501">
        <w:tc>
          <w:tcPr>
            <w:tcW w:w="2093" w:type="dxa"/>
            <w:tcBorders>
              <w:bottom w:val="nil"/>
            </w:tcBorders>
            <w:shd w:val="clear" w:color="auto" w:fill="FFFFFF" w:themeFill="background1"/>
          </w:tcPr>
          <w:p w14:paraId="167D4B89" w14:textId="77777777" w:rsidR="003657F3" w:rsidRPr="00F33427" w:rsidRDefault="003657F3" w:rsidP="00076AAF">
            <w:pPr>
              <w:rPr>
                <w:rFonts w:ascii="Arial" w:hAnsi="Arial" w:cs="Arial"/>
                <w:sz w:val="22"/>
                <w:szCs w:val="22"/>
              </w:rPr>
            </w:pPr>
            <w:r w:rsidRPr="00F33427">
              <w:rPr>
                <w:rFonts w:ascii="Arial" w:hAnsi="Arial" w:cs="Arial"/>
                <w:sz w:val="22"/>
                <w:szCs w:val="22"/>
              </w:rPr>
              <w:t>Background and objectives</w:t>
            </w:r>
          </w:p>
        </w:tc>
        <w:tc>
          <w:tcPr>
            <w:tcW w:w="720" w:type="dxa"/>
          </w:tcPr>
          <w:p w14:paraId="5FC793B8" w14:textId="77777777" w:rsidR="003657F3" w:rsidRPr="00F33427" w:rsidRDefault="003657F3" w:rsidP="00076AAF">
            <w:pPr>
              <w:jc w:val="center"/>
              <w:rPr>
                <w:rFonts w:ascii="Arial" w:hAnsi="Arial" w:cs="Arial"/>
                <w:sz w:val="22"/>
                <w:szCs w:val="22"/>
              </w:rPr>
            </w:pPr>
            <w:r w:rsidRPr="00F33427">
              <w:rPr>
                <w:rFonts w:ascii="Arial" w:hAnsi="Arial" w:cs="Arial"/>
                <w:sz w:val="22"/>
                <w:szCs w:val="22"/>
              </w:rPr>
              <w:t>2a</w:t>
            </w:r>
          </w:p>
        </w:tc>
        <w:tc>
          <w:tcPr>
            <w:tcW w:w="10795" w:type="dxa"/>
          </w:tcPr>
          <w:p w14:paraId="067AE897" w14:textId="77777777" w:rsidR="003657F3" w:rsidRPr="00F33427" w:rsidRDefault="003657F3" w:rsidP="00076AAF">
            <w:pPr>
              <w:rPr>
                <w:rFonts w:ascii="Arial" w:hAnsi="Arial" w:cs="Arial"/>
                <w:sz w:val="22"/>
                <w:szCs w:val="22"/>
              </w:rPr>
            </w:pPr>
            <w:r>
              <w:rPr>
                <w:rFonts w:ascii="Arial" w:hAnsi="Arial" w:cs="Arial"/>
                <w:sz w:val="22"/>
                <w:szCs w:val="22"/>
              </w:rPr>
              <w:t>Review of existing scientific literature, including reference to earlier IDEAL stage reports in previous publications, if applicable</w:t>
            </w:r>
          </w:p>
        </w:tc>
        <w:tc>
          <w:tcPr>
            <w:tcW w:w="1418" w:type="dxa"/>
          </w:tcPr>
          <w:p w14:paraId="3439AE2A" w14:textId="77777777" w:rsidR="003657F3" w:rsidRPr="00F33427" w:rsidRDefault="003657F3" w:rsidP="00076AAF">
            <w:pPr>
              <w:rPr>
                <w:rFonts w:ascii="Arial" w:hAnsi="Arial" w:cs="Arial"/>
                <w:sz w:val="22"/>
                <w:szCs w:val="22"/>
              </w:rPr>
            </w:pPr>
          </w:p>
        </w:tc>
      </w:tr>
      <w:tr w:rsidR="003657F3" w:rsidRPr="00F33427" w14:paraId="75EC014E" w14:textId="77777777" w:rsidTr="00DA1501">
        <w:trPr>
          <w:trHeight w:val="413"/>
        </w:trPr>
        <w:tc>
          <w:tcPr>
            <w:tcW w:w="2093" w:type="dxa"/>
            <w:tcBorders>
              <w:top w:val="nil"/>
            </w:tcBorders>
            <w:shd w:val="clear" w:color="auto" w:fill="FFFFFF" w:themeFill="background1"/>
          </w:tcPr>
          <w:p w14:paraId="315C7E97" w14:textId="77777777" w:rsidR="003657F3" w:rsidRPr="00F33427" w:rsidRDefault="003657F3" w:rsidP="00076AAF">
            <w:pPr>
              <w:rPr>
                <w:rFonts w:ascii="Arial" w:hAnsi="Arial" w:cs="Arial"/>
                <w:sz w:val="22"/>
                <w:szCs w:val="22"/>
              </w:rPr>
            </w:pPr>
          </w:p>
        </w:tc>
        <w:tc>
          <w:tcPr>
            <w:tcW w:w="720" w:type="dxa"/>
          </w:tcPr>
          <w:p w14:paraId="44714185" w14:textId="77777777" w:rsidR="003657F3" w:rsidRPr="00F33427" w:rsidRDefault="003657F3" w:rsidP="00076AAF">
            <w:pPr>
              <w:jc w:val="center"/>
              <w:rPr>
                <w:rFonts w:ascii="Arial" w:hAnsi="Arial" w:cs="Arial"/>
                <w:sz w:val="22"/>
                <w:szCs w:val="22"/>
              </w:rPr>
            </w:pPr>
            <w:r>
              <w:rPr>
                <w:rFonts w:ascii="Arial" w:hAnsi="Arial" w:cs="Arial"/>
                <w:sz w:val="22"/>
                <w:szCs w:val="22"/>
              </w:rPr>
              <w:t>2b</w:t>
            </w:r>
          </w:p>
        </w:tc>
        <w:tc>
          <w:tcPr>
            <w:tcW w:w="10795" w:type="dxa"/>
          </w:tcPr>
          <w:p w14:paraId="47EB5CEA" w14:textId="77777777" w:rsidR="003657F3" w:rsidRPr="00B13C22" w:rsidRDefault="003657F3" w:rsidP="00076AAF">
            <w:pPr>
              <w:rPr>
                <w:rFonts w:ascii="Arial" w:hAnsi="Arial" w:cs="Arial"/>
                <w:color w:val="000000" w:themeColor="text1"/>
                <w:sz w:val="22"/>
                <w:szCs w:val="22"/>
              </w:rPr>
            </w:pPr>
            <w:r w:rsidRPr="00B13C22">
              <w:rPr>
                <w:rFonts w:ascii="Arial" w:hAnsi="Arial" w:cs="Arial"/>
                <w:color w:val="000000" w:themeColor="text1"/>
                <w:sz w:val="22"/>
                <w:szCs w:val="22"/>
              </w:rPr>
              <w:t>Specific objectives stated, which may include recognizing late or uncommon safety outcomes, identifying changes in the use of procedure/device, risk adjustment, quality assurance, and effectiveness</w:t>
            </w:r>
          </w:p>
        </w:tc>
        <w:tc>
          <w:tcPr>
            <w:tcW w:w="1418" w:type="dxa"/>
          </w:tcPr>
          <w:p w14:paraId="2B584F6E" w14:textId="77777777" w:rsidR="003657F3" w:rsidRPr="00F33427" w:rsidRDefault="003657F3" w:rsidP="00076AAF">
            <w:pPr>
              <w:rPr>
                <w:rFonts w:ascii="Arial" w:hAnsi="Arial" w:cs="Arial"/>
                <w:sz w:val="22"/>
                <w:szCs w:val="22"/>
              </w:rPr>
            </w:pPr>
          </w:p>
        </w:tc>
      </w:tr>
      <w:tr w:rsidR="003657F3" w:rsidRPr="00F33427" w14:paraId="2D1871EA" w14:textId="77777777" w:rsidTr="00DA1501">
        <w:tc>
          <w:tcPr>
            <w:tcW w:w="15026" w:type="dxa"/>
            <w:gridSpan w:val="4"/>
          </w:tcPr>
          <w:p w14:paraId="79FAFF13"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Methods</w:t>
            </w:r>
          </w:p>
        </w:tc>
      </w:tr>
      <w:tr w:rsidR="003657F3" w:rsidRPr="00F33427" w14:paraId="5DD1FA18" w14:textId="77777777" w:rsidTr="00DA1501">
        <w:tc>
          <w:tcPr>
            <w:tcW w:w="2093" w:type="dxa"/>
            <w:tcBorders>
              <w:bottom w:val="single" w:sz="4" w:space="0" w:color="auto"/>
            </w:tcBorders>
          </w:tcPr>
          <w:p w14:paraId="1DD6FB25" w14:textId="77777777" w:rsidR="003657F3" w:rsidRPr="00F33427" w:rsidRDefault="003657F3" w:rsidP="00076AAF">
            <w:pPr>
              <w:rPr>
                <w:rFonts w:ascii="Arial" w:hAnsi="Arial" w:cs="Arial"/>
                <w:sz w:val="22"/>
                <w:szCs w:val="22"/>
              </w:rPr>
            </w:pPr>
            <w:r>
              <w:rPr>
                <w:rFonts w:ascii="Arial" w:hAnsi="Arial" w:cs="Arial"/>
                <w:sz w:val="22"/>
                <w:szCs w:val="22"/>
              </w:rPr>
              <w:t>Design</w:t>
            </w:r>
          </w:p>
        </w:tc>
        <w:tc>
          <w:tcPr>
            <w:tcW w:w="720" w:type="dxa"/>
          </w:tcPr>
          <w:p w14:paraId="5B6D8BD0" w14:textId="77777777" w:rsidR="003657F3" w:rsidRPr="00F33427" w:rsidRDefault="003657F3" w:rsidP="00076AAF">
            <w:pPr>
              <w:jc w:val="center"/>
              <w:rPr>
                <w:rFonts w:ascii="Arial" w:hAnsi="Arial" w:cs="Arial"/>
                <w:sz w:val="22"/>
                <w:szCs w:val="22"/>
              </w:rPr>
            </w:pPr>
            <w:r>
              <w:rPr>
                <w:rFonts w:ascii="Arial" w:hAnsi="Arial" w:cs="Arial"/>
                <w:sz w:val="22"/>
                <w:szCs w:val="22"/>
              </w:rPr>
              <w:t>3</w:t>
            </w:r>
          </w:p>
        </w:tc>
        <w:tc>
          <w:tcPr>
            <w:tcW w:w="10795" w:type="dxa"/>
          </w:tcPr>
          <w:p w14:paraId="14998E72" w14:textId="77777777" w:rsidR="003657F3" w:rsidRPr="00F33427" w:rsidRDefault="003657F3" w:rsidP="00076AAF">
            <w:pPr>
              <w:rPr>
                <w:rFonts w:ascii="Arial" w:hAnsi="Arial" w:cs="Arial"/>
                <w:sz w:val="22"/>
                <w:szCs w:val="22"/>
              </w:rPr>
            </w:pPr>
            <w:r w:rsidRPr="00B13C22">
              <w:rPr>
                <w:rFonts w:ascii="Arial" w:hAnsi="Arial" w:cs="Arial"/>
                <w:color w:val="000000" w:themeColor="text1"/>
                <w:sz w:val="22"/>
                <w:szCs w:val="22"/>
              </w:rPr>
              <w:t>Describe the study design (e.g. registry, analysis of real-world data,</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etc</w:t>
            </w:r>
            <w:proofErr w:type="spellEnd"/>
            <w:r>
              <w:rPr>
                <w:rFonts w:ascii="Arial" w:hAnsi="Arial" w:cs="Arial"/>
                <w:color w:val="000000" w:themeColor="text1"/>
                <w:sz w:val="22"/>
                <w:szCs w:val="22"/>
              </w:rPr>
              <w:t>)</w:t>
            </w:r>
          </w:p>
        </w:tc>
        <w:tc>
          <w:tcPr>
            <w:tcW w:w="1418" w:type="dxa"/>
          </w:tcPr>
          <w:p w14:paraId="61FA63C2" w14:textId="77777777" w:rsidR="003657F3" w:rsidRPr="00F33427" w:rsidRDefault="003657F3" w:rsidP="00076AAF">
            <w:pPr>
              <w:rPr>
                <w:rFonts w:ascii="Arial" w:hAnsi="Arial" w:cs="Arial"/>
                <w:sz w:val="22"/>
                <w:szCs w:val="22"/>
              </w:rPr>
            </w:pPr>
          </w:p>
        </w:tc>
      </w:tr>
      <w:tr w:rsidR="003657F3" w:rsidRPr="00F33427" w14:paraId="6718568D" w14:textId="77777777" w:rsidTr="00DA1501">
        <w:tc>
          <w:tcPr>
            <w:tcW w:w="2093" w:type="dxa"/>
            <w:tcBorders>
              <w:bottom w:val="single" w:sz="4" w:space="0" w:color="auto"/>
            </w:tcBorders>
          </w:tcPr>
          <w:p w14:paraId="5B7444C8" w14:textId="77777777" w:rsidR="003657F3" w:rsidRPr="00F33427" w:rsidRDefault="003657F3" w:rsidP="00076AAF">
            <w:pPr>
              <w:rPr>
                <w:rFonts w:ascii="Arial" w:hAnsi="Arial" w:cs="Arial"/>
                <w:sz w:val="22"/>
                <w:szCs w:val="22"/>
              </w:rPr>
            </w:pPr>
            <w:r>
              <w:rPr>
                <w:rFonts w:ascii="Arial" w:hAnsi="Arial" w:cs="Arial"/>
                <w:sz w:val="22"/>
                <w:szCs w:val="22"/>
              </w:rPr>
              <w:lastRenderedPageBreak/>
              <w:t>Data Source</w:t>
            </w:r>
          </w:p>
        </w:tc>
        <w:tc>
          <w:tcPr>
            <w:tcW w:w="720" w:type="dxa"/>
          </w:tcPr>
          <w:p w14:paraId="167F933C" w14:textId="77777777" w:rsidR="003657F3" w:rsidRPr="00F33427" w:rsidRDefault="003657F3" w:rsidP="00076AAF">
            <w:pPr>
              <w:jc w:val="center"/>
              <w:rPr>
                <w:rFonts w:ascii="Arial" w:hAnsi="Arial" w:cs="Arial"/>
                <w:sz w:val="22"/>
                <w:szCs w:val="22"/>
              </w:rPr>
            </w:pPr>
            <w:r>
              <w:rPr>
                <w:rFonts w:ascii="Arial" w:hAnsi="Arial" w:cs="Arial"/>
                <w:sz w:val="22"/>
                <w:szCs w:val="22"/>
              </w:rPr>
              <w:t>4a</w:t>
            </w:r>
          </w:p>
        </w:tc>
        <w:tc>
          <w:tcPr>
            <w:tcW w:w="10795" w:type="dxa"/>
          </w:tcPr>
          <w:p w14:paraId="374031D3" w14:textId="77777777" w:rsidR="003657F3" w:rsidRPr="00F33427" w:rsidRDefault="003657F3" w:rsidP="00076AAF">
            <w:pPr>
              <w:rPr>
                <w:rFonts w:ascii="Arial" w:hAnsi="Arial" w:cs="Arial"/>
                <w:sz w:val="22"/>
                <w:szCs w:val="22"/>
              </w:rPr>
            </w:pPr>
            <w:r>
              <w:rPr>
                <w:rFonts w:ascii="Arial" w:hAnsi="Arial" w:cs="Arial"/>
                <w:sz w:val="22"/>
                <w:szCs w:val="22"/>
              </w:rPr>
              <w:t>Describe the dataset, including who designed and funds it and who curates and manages it, addressing possible conflicts of interest. Describe whether the dataset was purposely designed for research or collected as a routine database</w:t>
            </w:r>
          </w:p>
        </w:tc>
        <w:tc>
          <w:tcPr>
            <w:tcW w:w="1418" w:type="dxa"/>
          </w:tcPr>
          <w:p w14:paraId="34C43B01" w14:textId="77777777" w:rsidR="003657F3" w:rsidRPr="00F33427" w:rsidRDefault="003657F3" w:rsidP="00076AAF">
            <w:pPr>
              <w:rPr>
                <w:rFonts w:ascii="Arial" w:hAnsi="Arial" w:cs="Arial"/>
                <w:sz w:val="22"/>
                <w:szCs w:val="22"/>
              </w:rPr>
            </w:pPr>
          </w:p>
        </w:tc>
      </w:tr>
      <w:tr w:rsidR="003657F3" w:rsidRPr="00F33427" w14:paraId="7E911BEC" w14:textId="77777777" w:rsidTr="00DA1501">
        <w:tc>
          <w:tcPr>
            <w:tcW w:w="2093" w:type="dxa"/>
            <w:tcBorders>
              <w:top w:val="single" w:sz="4" w:space="0" w:color="auto"/>
              <w:bottom w:val="single" w:sz="4" w:space="0" w:color="FFFFFF" w:themeColor="background1"/>
            </w:tcBorders>
          </w:tcPr>
          <w:p w14:paraId="2BBD3A1D" w14:textId="77777777" w:rsidR="003657F3" w:rsidRDefault="003657F3" w:rsidP="00076AAF">
            <w:pPr>
              <w:rPr>
                <w:rFonts w:ascii="Arial" w:hAnsi="Arial" w:cs="Arial"/>
                <w:sz w:val="22"/>
                <w:szCs w:val="22"/>
              </w:rPr>
            </w:pPr>
          </w:p>
        </w:tc>
        <w:tc>
          <w:tcPr>
            <w:tcW w:w="720" w:type="dxa"/>
          </w:tcPr>
          <w:p w14:paraId="156B2AAD" w14:textId="77777777" w:rsidR="003657F3" w:rsidRDefault="003657F3" w:rsidP="00076AAF">
            <w:pPr>
              <w:jc w:val="center"/>
              <w:rPr>
                <w:rFonts w:ascii="Arial" w:hAnsi="Arial" w:cs="Arial"/>
                <w:sz w:val="22"/>
                <w:szCs w:val="22"/>
              </w:rPr>
            </w:pPr>
            <w:r>
              <w:rPr>
                <w:rFonts w:ascii="Arial" w:hAnsi="Arial" w:cs="Arial"/>
                <w:sz w:val="22"/>
                <w:szCs w:val="22"/>
              </w:rPr>
              <w:t>4b</w:t>
            </w:r>
          </w:p>
        </w:tc>
        <w:tc>
          <w:tcPr>
            <w:tcW w:w="10795" w:type="dxa"/>
          </w:tcPr>
          <w:p w14:paraId="4B50F4E8" w14:textId="77777777" w:rsidR="003657F3" w:rsidRDefault="003657F3" w:rsidP="00076AAF">
            <w:pPr>
              <w:rPr>
                <w:rFonts w:ascii="Arial" w:hAnsi="Arial" w:cs="Arial"/>
                <w:sz w:val="22"/>
                <w:szCs w:val="22"/>
              </w:rPr>
            </w:pPr>
            <w:r>
              <w:rPr>
                <w:rFonts w:ascii="Arial" w:hAnsi="Arial" w:cs="Arial"/>
                <w:sz w:val="22"/>
                <w:szCs w:val="22"/>
              </w:rPr>
              <w:t xml:space="preserve">Structured data fields described or </w:t>
            </w:r>
            <w:proofErr w:type="gramStart"/>
            <w:r>
              <w:rPr>
                <w:rFonts w:ascii="Arial" w:hAnsi="Arial" w:cs="Arial"/>
                <w:sz w:val="22"/>
                <w:szCs w:val="22"/>
              </w:rPr>
              <w:t>referenced</w:t>
            </w:r>
            <w:proofErr w:type="gramEnd"/>
            <w:r>
              <w:rPr>
                <w:rFonts w:ascii="Arial" w:hAnsi="Arial" w:cs="Arial"/>
                <w:sz w:val="22"/>
                <w:szCs w:val="22"/>
              </w:rPr>
              <w:t xml:space="preserve"> and each item defined, included as an appendix or supplement when necessary</w:t>
            </w:r>
          </w:p>
        </w:tc>
        <w:tc>
          <w:tcPr>
            <w:tcW w:w="1418" w:type="dxa"/>
          </w:tcPr>
          <w:p w14:paraId="7BD03BBF" w14:textId="77777777" w:rsidR="003657F3" w:rsidRPr="00F33427" w:rsidRDefault="003657F3" w:rsidP="00076AAF">
            <w:pPr>
              <w:rPr>
                <w:rFonts w:ascii="Arial" w:hAnsi="Arial" w:cs="Arial"/>
                <w:sz w:val="22"/>
                <w:szCs w:val="22"/>
              </w:rPr>
            </w:pPr>
          </w:p>
        </w:tc>
      </w:tr>
      <w:tr w:rsidR="003657F3" w:rsidRPr="00F33427" w14:paraId="330707CB"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14:paraId="1FE93196" w14:textId="77777777" w:rsidR="003657F3" w:rsidRPr="00F33427" w:rsidRDefault="003657F3" w:rsidP="00076AAF">
            <w:pPr>
              <w:rPr>
                <w:rFonts w:ascii="Arial" w:hAnsi="Arial" w:cs="Arial"/>
                <w:sz w:val="22"/>
                <w:szCs w:val="22"/>
              </w:rPr>
            </w:pPr>
            <w:r w:rsidRPr="00F33427">
              <w:rPr>
                <w:rFonts w:ascii="Arial" w:hAnsi="Arial" w:cs="Arial"/>
                <w:sz w:val="22"/>
                <w:szCs w:val="22"/>
              </w:rPr>
              <w:t>Participants</w:t>
            </w:r>
          </w:p>
        </w:tc>
        <w:tc>
          <w:tcPr>
            <w:tcW w:w="720" w:type="dxa"/>
          </w:tcPr>
          <w:p w14:paraId="501FFCEA" w14:textId="77777777" w:rsidR="003657F3" w:rsidRPr="00F33427" w:rsidRDefault="003657F3" w:rsidP="00076AAF">
            <w:pPr>
              <w:jc w:val="center"/>
              <w:rPr>
                <w:rFonts w:ascii="Arial" w:hAnsi="Arial" w:cs="Arial"/>
                <w:sz w:val="22"/>
                <w:szCs w:val="22"/>
              </w:rPr>
            </w:pPr>
            <w:r>
              <w:rPr>
                <w:rFonts w:ascii="Arial" w:hAnsi="Arial" w:cs="Arial"/>
                <w:sz w:val="22"/>
                <w:szCs w:val="22"/>
              </w:rPr>
              <w:t>5</w:t>
            </w:r>
          </w:p>
        </w:tc>
        <w:tc>
          <w:tcPr>
            <w:tcW w:w="10795" w:type="dxa"/>
          </w:tcPr>
          <w:p w14:paraId="76368A66" w14:textId="77777777" w:rsidR="003657F3" w:rsidRPr="00F33427" w:rsidRDefault="003657F3" w:rsidP="00076AAF">
            <w:pPr>
              <w:rPr>
                <w:rFonts w:ascii="Arial" w:hAnsi="Arial" w:cs="Arial"/>
                <w:sz w:val="22"/>
                <w:szCs w:val="22"/>
              </w:rPr>
            </w:pPr>
            <w:r>
              <w:rPr>
                <w:rFonts w:ascii="Arial" w:hAnsi="Arial" w:cs="Arial"/>
                <w:sz w:val="22"/>
                <w:szCs w:val="22"/>
              </w:rPr>
              <w:t>Detailed</w:t>
            </w:r>
            <w:r w:rsidRPr="00540A8E">
              <w:rPr>
                <w:rFonts w:ascii="Arial" w:hAnsi="Arial" w:cs="Arial"/>
                <w:sz w:val="22"/>
                <w:szCs w:val="22"/>
              </w:rPr>
              <w:t xml:space="preserve"> account of</w:t>
            </w:r>
            <w:r>
              <w:rPr>
                <w:rFonts w:ascii="Arial" w:hAnsi="Arial" w:cs="Arial"/>
                <w:sz w:val="22"/>
                <w:szCs w:val="22"/>
              </w:rPr>
              <w:t xml:space="preserve"> inclusion and exclusion criteria for subjects</w:t>
            </w:r>
          </w:p>
        </w:tc>
        <w:tc>
          <w:tcPr>
            <w:tcW w:w="1418" w:type="dxa"/>
          </w:tcPr>
          <w:p w14:paraId="256872C0" w14:textId="77777777" w:rsidR="003657F3" w:rsidRPr="00F33427" w:rsidRDefault="003657F3" w:rsidP="00076AAF">
            <w:pPr>
              <w:rPr>
                <w:rFonts w:ascii="Arial" w:hAnsi="Arial" w:cs="Arial"/>
                <w:sz w:val="22"/>
                <w:szCs w:val="22"/>
              </w:rPr>
            </w:pPr>
          </w:p>
        </w:tc>
      </w:tr>
      <w:tr w:rsidR="003657F3" w:rsidRPr="00F33427" w14:paraId="57F6740B" w14:textId="77777777" w:rsidTr="00DA1501">
        <w:tc>
          <w:tcPr>
            <w:tcW w:w="2093" w:type="dxa"/>
          </w:tcPr>
          <w:p w14:paraId="2FC2BAA2" w14:textId="77777777" w:rsidR="003657F3" w:rsidRDefault="003657F3" w:rsidP="00076AAF">
            <w:pPr>
              <w:rPr>
                <w:rFonts w:ascii="Arial" w:hAnsi="Arial" w:cs="Arial"/>
                <w:sz w:val="22"/>
                <w:szCs w:val="22"/>
              </w:rPr>
            </w:pPr>
            <w:r>
              <w:rPr>
                <w:rFonts w:ascii="Arial" w:hAnsi="Arial" w:cs="Arial"/>
                <w:sz w:val="22"/>
                <w:szCs w:val="22"/>
              </w:rPr>
              <w:t>Intervention</w:t>
            </w:r>
          </w:p>
        </w:tc>
        <w:tc>
          <w:tcPr>
            <w:tcW w:w="720" w:type="dxa"/>
          </w:tcPr>
          <w:p w14:paraId="5C7EA20E" w14:textId="77777777" w:rsidR="003657F3" w:rsidRDefault="003657F3" w:rsidP="00076AAF">
            <w:pPr>
              <w:jc w:val="center"/>
              <w:rPr>
                <w:rFonts w:ascii="Arial" w:hAnsi="Arial" w:cs="Arial"/>
                <w:sz w:val="22"/>
                <w:szCs w:val="22"/>
              </w:rPr>
            </w:pPr>
            <w:r>
              <w:rPr>
                <w:rFonts w:ascii="Arial" w:hAnsi="Arial" w:cs="Arial"/>
                <w:sz w:val="22"/>
                <w:szCs w:val="22"/>
              </w:rPr>
              <w:t>6</w:t>
            </w:r>
          </w:p>
        </w:tc>
        <w:tc>
          <w:tcPr>
            <w:tcW w:w="10795" w:type="dxa"/>
          </w:tcPr>
          <w:p w14:paraId="011BDEB0" w14:textId="77777777" w:rsidR="003657F3" w:rsidRPr="0038496E" w:rsidRDefault="003657F3" w:rsidP="00076AAF">
            <w:pPr>
              <w:rPr>
                <w:rFonts w:ascii="Arial" w:hAnsi="Arial" w:cs="Arial"/>
                <w:color w:val="C00000"/>
                <w:sz w:val="22"/>
                <w:szCs w:val="22"/>
              </w:rPr>
            </w:pPr>
            <w:r w:rsidRPr="00B13C22">
              <w:rPr>
                <w:rFonts w:ascii="Arial" w:hAnsi="Arial" w:cs="Arial"/>
                <w:color w:val="000000" w:themeColor="text1"/>
                <w:sz w:val="22"/>
                <w:szCs w:val="22"/>
              </w:rPr>
              <w:t>Describe or reference the intervention/device being monitored</w:t>
            </w:r>
            <w:r>
              <w:rPr>
                <w:rFonts w:ascii="Arial" w:hAnsi="Arial" w:cs="Arial"/>
                <w:color w:val="000000" w:themeColor="text1"/>
                <w:sz w:val="22"/>
                <w:szCs w:val="22"/>
              </w:rPr>
              <w:t>, and comparator if applicable</w:t>
            </w:r>
          </w:p>
        </w:tc>
        <w:tc>
          <w:tcPr>
            <w:tcW w:w="1418" w:type="dxa"/>
          </w:tcPr>
          <w:p w14:paraId="253AB31F" w14:textId="77777777" w:rsidR="003657F3" w:rsidRPr="00F33427" w:rsidRDefault="003657F3" w:rsidP="00076AAF">
            <w:pPr>
              <w:rPr>
                <w:rFonts w:ascii="Arial" w:hAnsi="Arial" w:cs="Arial"/>
                <w:sz w:val="22"/>
                <w:szCs w:val="22"/>
              </w:rPr>
            </w:pPr>
          </w:p>
        </w:tc>
      </w:tr>
      <w:tr w:rsidR="003657F3" w:rsidRPr="00F33427" w14:paraId="298F81DE" w14:textId="77777777" w:rsidTr="00DA1501">
        <w:tc>
          <w:tcPr>
            <w:tcW w:w="2093" w:type="dxa"/>
            <w:tcBorders>
              <w:bottom w:val="single" w:sz="4" w:space="0" w:color="FFFFFF" w:themeColor="background1"/>
            </w:tcBorders>
          </w:tcPr>
          <w:p w14:paraId="24CEAFCA" w14:textId="77777777" w:rsidR="003657F3" w:rsidRPr="00F33427" w:rsidRDefault="003657F3" w:rsidP="00076AAF">
            <w:pPr>
              <w:rPr>
                <w:rFonts w:ascii="Arial" w:hAnsi="Arial" w:cs="Arial"/>
                <w:sz w:val="22"/>
                <w:szCs w:val="22"/>
              </w:rPr>
            </w:pPr>
            <w:r w:rsidRPr="00F33427">
              <w:rPr>
                <w:rFonts w:ascii="Arial" w:hAnsi="Arial" w:cs="Arial"/>
                <w:sz w:val="22"/>
                <w:szCs w:val="22"/>
              </w:rPr>
              <w:t>Outcomes</w:t>
            </w:r>
          </w:p>
        </w:tc>
        <w:tc>
          <w:tcPr>
            <w:tcW w:w="720" w:type="dxa"/>
          </w:tcPr>
          <w:p w14:paraId="283A95D3" w14:textId="77777777" w:rsidR="003657F3" w:rsidRPr="00F33427" w:rsidRDefault="003657F3" w:rsidP="00076AAF">
            <w:pPr>
              <w:jc w:val="center"/>
              <w:rPr>
                <w:rFonts w:ascii="Arial" w:hAnsi="Arial" w:cs="Arial"/>
                <w:sz w:val="22"/>
                <w:szCs w:val="22"/>
              </w:rPr>
            </w:pPr>
            <w:r>
              <w:rPr>
                <w:rFonts w:ascii="Arial" w:hAnsi="Arial" w:cs="Arial"/>
                <w:sz w:val="22"/>
                <w:szCs w:val="22"/>
              </w:rPr>
              <w:t>7</w:t>
            </w:r>
          </w:p>
        </w:tc>
        <w:tc>
          <w:tcPr>
            <w:tcW w:w="10795" w:type="dxa"/>
          </w:tcPr>
          <w:p w14:paraId="6A929764" w14:textId="77777777" w:rsidR="003657F3" w:rsidRPr="00F33427" w:rsidRDefault="003657F3" w:rsidP="00076AAF">
            <w:pPr>
              <w:rPr>
                <w:rFonts w:ascii="Arial" w:hAnsi="Arial" w:cs="Arial"/>
                <w:sz w:val="22"/>
                <w:szCs w:val="22"/>
              </w:rPr>
            </w:pPr>
            <w:r>
              <w:rPr>
                <w:rFonts w:ascii="Arial" w:hAnsi="Arial" w:cs="Arial"/>
                <w:sz w:val="22"/>
                <w:szCs w:val="22"/>
              </w:rPr>
              <w:t xml:space="preserve">Description of pre-specified primary and secondary outcome measures selected and how they will be assessed, including patient reported outcome measures, when appropriate, </w:t>
            </w:r>
            <w:proofErr w:type="spellStart"/>
            <w:r>
              <w:rPr>
                <w:rFonts w:ascii="Arial" w:hAnsi="Arial" w:cs="Arial"/>
                <w:sz w:val="22"/>
                <w:szCs w:val="22"/>
              </w:rPr>
              <w:t>utilising</w:t>
            </w:r>
            <w:proofErr w:type="spellEnd"/>
            <w:r>
              <w:rPr>
                <w:rFonts w:ascii="Arial" w:hAnsi="Arial" w:cs="Arial"/>
                <w:sz w:val="22"/>
                <w:szCs w:val="22"/>
              </w:rPr>
              <w:t xml:space="preserve"> those measures that are </w:t>
            </w:r>
            <w:proofErr w:type="spellStart"/>
            <w:r>
              <w:rPr>
                <w:rFonts w:ascii="Arial" w:hAnsi="Arial" w:cs="Arial"/>
                <w:sz w:val="22"/>
                <w:szCs w:val="22"/>
              </w:rPr>
              <w:t>standardised</w:t>
            </w:r>
            <w:proofErr w:type="spellEnd"/>
            <w:r>
              <w:rPr>
                <w:rFonts w:ascii="Arial" w:hAnsi="Arial" w:cs="Arial"/>
                <w:sz w:val="22"/>
                <w:szCs w:val="22"/>
              </w:rPr>
              <w:t xml:space="preserve"> and validated, when available and applicable. When these are not available, provide rationale for the outcome measure used</w:t>
            </w:r>
          </w:p>
        </w:tc>
        <w:tc>
          <w:tcPr>
            <w:tcW w:w="1418" w:type="dxa"/>
          </w:tcPr>
          <w:p w14:paraId="14C6CC12" w14:textId="77777777" w:rsidR="003657F3" w:rsidRPr="00F33427" w:rsidRDefault="003657F3" w:rsidP="00076AAF">
            <w:pPr>
              <w:rPr>
                <w:rFonts w:ascii="Arial" w:hAnsi="Arial" w:cs="Arial"/>
                <w:sz w:val="22"/>
                <w:szCs w:val="22"/>
              </w:rPr>
            </w:pPr>
          </w:p>
        </w:tc>
      </w:tr>
      <w:tr w:rsidR="003657F3" w:rsidRPr="00F33427" w14:paraId="0E56F90C"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Borders>
              <w:bottom w:val="single" w:sz="4" w:space="0" w:color="FFFFFF" w:themeColor="background1"/>
            </w:tcBorders>
          </w:tcPr>
          <w:p w14:paraId="0175E563" w14:textId="77777777" w:rsidR="003657F3" w:rsidRPr="00F33427" w:rsidRDefault="003657F3" w:rsidP="00076AAF">
            <w:pPr>
              <w:rPr>
                <w:rFonts w:ascii="Arial" w:hAnsi="Arial" w:cs="Arial"/>
                <w:sz w:val="22"/>
                <w:szCs w:val="22"/>
              </w:rPr>
            </w:pPr>
            <w:r w:rsidRPr="00F33427">
              <w:rPr>
                <w:rFonts w:ascii="Arial" w:hAnsi="Arial" w:cs="Arial"/>
                <w:sz w:val="22"/>
                <w:szCs w:val="22"/>
              </w:rPr>
              <w:t>Statistical methods</w:t>
            </w:r>
          </w:p>
        </w:tc>
        <w:tc>
          <w:tcPr>
            <w:tcW w:w="720" w:type="dxa"/>
          </w:tcPr>
          <w:p w14:paraId="22EDC23C" w14:textId="77777777" w:rsidR="003657F3" w:rsidRPr="00F33427" w:rsidRDefault="003657F3" w:rsidP="00076AAF">
            <w:pPr>
              <w:jc w:val="center"/>
              <w:rPr>
                <w:rFonts w:ascii="Arial" w:hAnsi="Arial" w:cs="Arial"/>
                <w:sz w:val="22"/>
                <w:szCs w:val="22"/>
              </w:rPr>
            </w:pPr>
            <w:r>
              <w:rPr>
                <w:rFonts w:ascii="Arial" w:hAnsi="Arial" w:cs="Arial"/>
                <w:sz w:val="22"/>
                <w:szCs w:val="22"/>
              </w:rPr>
              <w:t>8a</w:t>
            </w:r>
          </w:p>
        </w:tc>
        <w:tc>
          <w:tcPr>
            <w:tcW w:w="10795" w:type="dxa"/>
          </w:tcPr>
          <w:p w14:paraId="16414547" w14:textId="77777777" w:rsidR="003657F3" w:rsidRPr="006D5996" w:rsidRDefault="003657F3" w:rsidP="00076AAF">
            <w:pPr>
              <w:rPr>
                <w:rFonts w:ascii="Arial" w:hAnsi="Arial" w:cs="Arial"/>
                <w:color w:val="C00000"/>
                <w:sz w:val="22"/>
                <w:szCs w:val="22"/>
              </w:rPr>
            </w:pPr>
            <w:r w:rsidRPr="00F33427">
              <w:rPr>
                <w:rFonts w:ascii="Arial" w:hAnsi="Arial" w:cs="Arial"/>
                <w:sz w:val="22"/>
                <w:szCs w:val="22"/>
              </w:rPr>
              <w:t>Statistica</w:t>
            </w:r>
            <w:r>
              <w:rPr>
                <w:rFonts w:ascii="Arial" w:hAnsi="Arial" w:cs="Arial"/>
                <w:sz w:val="22"/>
                <w:szCs w:val="22"/>
              </w:rPr>
              <w:t>l methods used to describe and assess patient characteristics and outcomes, including methods of additional analysis (e.g. pre-specified subgroup analysis), and methods to minimize confounding, where appropriate</w:t>
            </w:r>
          </w:p>
        </w:tc>
        <w:tc>
          <w:tcPr>
            <w:tcW w:w="1418" w:type="dxa"/>
          </w:tcPr>
          <w:p w14:paraId="610B6CBA" w14:textId="77777777" w:rsidR="003657F3" w:rsidRPr="00F33427" w:rsidRDefault="003657F3" w:rsidP="00076AAF">
            <w:pPr>
              <w:rPr>
                <w:rFonts w:ascii="Arial" w:hAnsi="Arial" w:cs="Arial"/>
                <w:sz w:val="22"/>
                <w:szCs w:val="22"/>
              </w:rPr>
            </w:pPr>
          </w:p>
        </w:tc>
      </w:tr>
      <w:tr w:rsidR="003657F3" w:rsidRPr="00F33427" w14:paraId="2A83847E"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Borders>
              <w:top w:val="single" w:sz="4" w:space="0" w:color="FFFFFF" w:themeColor="background1"/>
            </w:tcBorders>
          </w:tcPr>
          <w:p w14:paraId="399CF882" w14:textId="77777777" w:rsidR="003657F3" w:rsidRDefault="003657F3" w:rsidP="00076AAF">
            <w:pPr>
              <w:rPr>
                <w:rFonts w:ascii="Arial" w:hAnsi="Arial" w:cs="Arial"/>
                <w:sz w:val="22"/>
                <w:szCs w:val="22"/>
              </w:rPr>
            </w:pPr>
          </w:p>
        </w:tc>
        <w:tc>
          <w:tcPr>
            <w:tcW w:w="720" w:type="dxa"/>
          </w:tcPr>
          <w:p w14:paraId="55F66113" w14:textId="77777777" w:rsidR="003657F3" w:rsidRDefault="003657F3" w:rsidP="00076AAF">
            <w:pPr>
              <w:jc w:val="center"/>
              <w:rPr>
                <w:rFonts w:ascii="Arial" w:hAnsi="Arial" w:cs="Arial"/>
                <w:sz w:val="22"/>
                <w:szCs w:val="22"/>
              </w:rPr>
            </w:pPr>
            <w:r>
              <w:rPr>
                <w:rFonts w:ascii="Arial" w:hAnsi="Arial" w:cs="Arial"/>
                <w:sz w:val="22"/>
                <w:szCs w:val="22"/>
              </w:rPr>
              <w:t>8b</w:t>
            </w:r>
          </w:p>
        </w:tc>
        <w:tc>
          <w:tcPr>
            <w:tcW w:w="10795" w:type="dxa"/>
          </w:tcPr>
          <w:p w14:paraId="67F70B8A" w14:textId="77777777" w:rsidR="003657F3" w:rsidRDefault="003657F3" w:rsidP="00076AAF">
            <w:pPr>
              <w:rPr>
                <w:rFonts w:ascii="Arial" w:hAnsi="Arial" w:cs="Arial"/>
                <w:sz w:val="22"/>
                <w:szCs w:val="22"/>
              </w:rPr>
            </w:pPr>
            <w:r>
              <w:rPr>
                <w:rFonts w:ascii="Arial" w:hAnsi="Arial" w:cs="Arial"/>
                <w:sz w:val="22"/>
                <w:szCs w:val="22"/>
              </w:rPr>
              <w:t xml:space="preserve">Explanation of how </w:t>
            </w:r>
            <w:r w:rsidRPr="0038496E">
              <w:rPr>
                <w:rFonts w:ascii="Arial" w:hAnsi="Arial" w:cs="Arial"/>
                <w:color w:val="000000" w:themeColor="text1"/>
                <w:sz w:val="22"/>
                <w:szCs w:val="22"/>
              </w:rPr>
              <w:t>missing data will be addressed</w:t>
            </w:r>
          </w:p>
        </w:tc>
        <w:tc>
          <w:tcPr>
            <w:tcW w:w="1418" w:type="dxa"/>
          </w:tcPr>
          <w:p w14:paraId="0B828DB8" w14:textId="77777777" w:rsidR="003657F3" w:rsidRPr="00F33427" w:rsidRDefault="003657F3" w:rsidP="00076AAF">
            <w:pPr>
              <w:rPr>
                <w:rFonts w:ascii="Arial" w:hAnsi="Arial" w:cs="Arial"/>
                <w:sz w:val="22"/>
                <w:szCs w:val="22"/>
              </w:rPr>
            </w:pPr>
          </w:p>
        </w:tc>
      </w:tr>
      <w:tr w:rsidR="003657F3" w:rsidRPr="00F33427" w14:paraId="1D3B98B7" w14:textId="77777777" w:rsidTr="00DA1501">
        <w:tc>
          <w:tcPr>
            <w:tcW w:w="15026" w:type="dxa"/>
            <w:gridSpan w:val="4"/>
          </w:tcPr>
          <w:p w14:paraId="127E958A"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Results</w:t>
            </w:r>
          </w:p>
        </w:tc>
      </w:tr>
      <w:tr w:rsidR="003657F3" w:rsidRPr="00F33427" w14:paraId="713D88D3"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Borders>
              <w:bottom w:val="single" w:sz="4" w:space="0" w:color="auto"/>
            </w:tcBorders>
          </w:tcPr>
          <w:p w14:paraId="125E6632" w14:textId="77777777" w:rsidR="003657F3" w:rsidRPr="00F33427" w:rsidRDefault="003657F3" w:rsidP="00076AAF">
            <w:pPr>
              <w:rPr>
                <w:rFonts w:ascii="Arial" w:hAnsi="Arial" w:cs="Arial"/>
                <w:sz w:val="22"/>
                <w:szCs w:val="22"/>
              </w:rPr>
            </w:pPr>
            <w:r w:rsidRPr="00F33427">
              <w:rPr>
                <w:rFonts w:ascii="Arial" w:hAnsi="Arial" w:cs="Arial"/>
                <w:sz w:val="22"/>
                <w:szCs w:val="22"/>
              </w:rPr>
              <w:t>Baseline data</w:t>
            </w:r>
          </w:p>
        </w:tc>
        <w:tc>
          <w:tcPr>
            <w:tcW w:w="720" w:type="dxa"/>
          </w:tcPr>
          <w:p w14:paraId="4A834B1A" w14:textId="77777777" w:rsidR="003657F3" w:rsidRPr="00F33427" w:rsidRDefault="003657F3" w:rsidP="00076AAF">
            <w:pPr>
              <w:jc w:val="center"/>
              <w:rPr>
                <w:rFonts w:ascii="Arial" w:hAnsi="Arial" w:cs="Arial"/>
                <w:sz w:val="22"/>
                <w:szCs w:val="22"/>
              </w:rPr>
            </w:pPr>
            <w:r>
              <w:rPr>
                <w:rFonts w:ascii="Arial" w:hAnsi="Arial" w:cs="Arial"/>
                <w:sz w:val="22"/>
                <w:szCs w:val="22"/>
              </w:rPr>
              <w:t>9a</w:t>
            </w:r>
          </w:p>
        </w:tc>
        <w:tc>
          <w:tcPr>
            <w:tcW w:w="10795" w:type="dxa"/>
          </w:tcPr>
          <w:p w14:paraId="29E51477" w14:textId="77777777" w:rsidR="003657F3" w:rsidRPr="0038496E" w:rsidRDefault="003657F3" w:rsidP="00076AAF">
            <w:pPr>
              <w:rPr>
                <w:rFonts w:ascii="Arial" w:hAnsi="Arial" w:cs="Arial"/>
                <w:color w:val="C00000"/>
                <w:sz w:val="22"/>
                <w:szCs w:val="22"/>
              </w:rPr>
            </w:pPr>
            <w:r w:rsidRPr="0038496E">
              <w:rPr>
                <w:rFonts w:ascii="Arial" w:hAnsi="Arial" w:cs="Arial"/>
                <w:color w:val="000000" w:themeColor="text1"/>
                <w:sz w:val="22"/>
                <w:szCs w:val="22"/>
              </w:rPr>
              <w:t>Patient demographic and clinical characteristics, and hospital/</w:t>
            </w:r>
            <w:proofErr w:type="spellStart"/>
            <w:r w:rsidRPr="0038496E">
              <w:rPr>
                <w:rFonts w:ascii="Arial" w:hAnsi="Arial" w:cs="Arial"/>
                <w:color w:val="000000" w:themeColor="text1"/>
                <w:sz w:val="22"/>
                <w:szCs w:val="22"/>
              </w:rPr>
              <w:t>centre</w:t>
            </w:r>
            <w:proofErr w:type="spellEnd"/>
            <w:r>
              <w:rPr>
                <w:rFonts w:ascii="Arial" w:hAnsi="Arial" w:cs="Arial"/>
                <w:color w:val="000000" w:themeColor="text1"/>
                <w:sz w:val="22"/>
                <w:szCs w:val="22"/>
              </w:rPr>
              <w:t>/operator</w:t>
            </w:r>
            <w:r w:rsidRPr="0038496E">
              <w:rPr>
                <w:rFonts w:ascii="Arial" w:hAnsi="Arial" w:cs="Arial"/>
                <w:color w:val="000000" w:themeColor="text1"/>
                <w:sz w:val="22"/>
                <w:szCs w:val="22"/>
              </w:rPr>
              <w:t xml:space="preserve"> characteristics</w:t>
            </w:r>
          </w:p>
        </w:tc>
        <w:tc>
          <w:tcPr>
            <w:tcW w:w="1418" w:type="dxa"/>
          </w:tcPr>
          <w:p w14:paraId="544EE1E9" w14:textId="77777777" w:rsidR="003657F3" w:rsidRPr="00F33427" w:rsidRDefault="003657F3" w:rsidP="00076AAF">
            <w:pPr>
              <w:rPr>
                <w:rFonts w:ascii="Arial" w:hAnsi="Arial" w:cs="Arial"/>
                <w:sz w:val="22"/>
                <w:szCs w:val="22"/>
              </w:rPr>
            </w:pPr>
          </w:p>
        </w:tc>
      </w:tr>
      <w:tr w:rsidR="003657F3" w:rsidRPr="00F33427" w14:paraId="13D181A3"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Borders>
              <w:top w:val="single" w:sz="4" w:space="0" w:color="auto"/>
            </w:tcBorders>
          </w:tcPr>
          <w:p w14:paraId="60B6F70B" w14:textId="77777777" w:rsidR="003657F3" w:rsidRPr="00F33427" w:rsidRDefault="003657F3" w:rsidP="00076AAF">
            <w:pPr>
              <w:rPr>
                <w:rFonts w:ascii="Arial" w:hAnsi="Arial" w:cs="Arial"/>
                <w:sz w:val="22"/>
                <w:szCs w:val="22"/>
              </w:rPr>
            </w:pPr>
          </w:p>
        </w:tc>
        <w:tc>
          <w:tcPr>
            <w:tcW w:w="720" w:type="dxa"/>
          </w:tcPr>
          <w:p w14:paraId="66304C84" w14:textId="77777777" w:rsidR="003657F3" w:rsidRDefault="003657F3" w:rsidP="00076AAF">
            <w:pPr>
              <w:jc w:val="center"/>
              <w:rPr>
                <w:rFonts w:ascii="Arial" w:hAnsi="Arial" w:cs="Arial"/>
                <w:sz w:val="22"/>
                <w:szCs w:val="22"/>
              </w:rPr>
            </w:pPr>
            <w:r>
              <w:rPr>
                <w:rFonts w:ascii="Arial" w:hAnsi="Arial" w:cs="Arial"/>
                <w:sz w:val="22"/>
                <w:szCs w:val="22"/>
              </w:rPr>
              <w:t>9b</w:t>
            </w:r>
          </w:p>
        </w:tc>
        <w:tc>
          <w:tcPr>
            <w:tcW w:w="10795" w:type="dxa"/>
          </w:tcPr>
          <w:p w14:paraId="65F456E4" w14:textId="77777777" w:rsidR="003657F3" w:rsidRPr="0038496E" w:rsidRDefault="003657F3" w:rsidP="00076AAF">
            <w:pPr>
              <w:rPr>
                <w:rFonts w:ascii="Arial" w:hAnsi="Arial" w:cs="Arial"/>
                <w:color w:val="000000" w:themeColor="text1"/>
                <w:sz w:val="22"/>
                <w:szCs w:val="22"/>
              </w:rPr>
            </w:pPr>
            <w:r w:rsidRPr="0038496E">
              <w:rPr>
                <w:rFonts w:ascii="Arial" w:hAnsi="Arial" w:cs="Arial"/>
                <w:color w:val="000000" w:themeColor="text1"/>
                <w:sz w:val="22"/>
                <w:szCs w:val="22"/>
              </w:rPr>
              <w:t>Indicate extent of missing data for each variable of interest, if appropriate</w:t>
            </w:r>
          </w:p>
        </w:tc>
        <w:tc>
          <w:tcPr>
            <w:tcW w:w="1418" w:type="dxa"/>
          </w:tcPr>
          <w:p w14:paraId="69B65B17" w14:textId="77777777" w:rsidR="003657F3" w:rsidRPr="00F33427" w:rsidRDefault="003657F3" w:rsidP="00076AAF">
            <w:pPr>
              <w:rPr>
                <w:rFonts w:ascii="Arial" w:hAnsi="Arial" w:cs="Arial"/>
                <w:sz w:val="22"/>
                <w:szCs w:val="22"/>
              </w:rPr>
            </w:pPr>
          </w:p>
        </w:tc>
      </w:tr>
      <w:tr w:rsidR="003657F3" w:rsidRPr="00F33427" w14:paraId="38110D2B"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Borders>
              <w:bottom w:val="single" w:sz="4" w:space="0" w:color="FFFFFF" w:themeColor="background1"/>
            </w:tcBorders>
          </w:tcPr>
          <w:p w14:paraId="6766FC7D" w14:textId="77777777" w:rsidR="003657F3" w:rsidRPr="00F33427" w:rsidRDefault="003657F3" w:rsidP="00076AAF">
            <w:pPr>
              <w:rPr>
                <w:rFonts w:ascii="Arial" w:hAnsi="Arial" w:cs="Arial"/>
                <w:sz w:val="22"/>
                <w:szCs w:val="22"/>
              </w:rPr>
            </w:pPr>
            <w:r w:rsidRPr="00F33427">
              <w:rPr>
                <w:rFonts w:ascii="Arial" w:hAnsi="Arial" w:cs="Arial"/>
                <w:sz w:val="22"/>
                <w:szCs w:val="22"/>
              </w:rPr>
              <w:lastRenderedPageBreak/>
              <w:t xml:space="preserve">Outcomes </w:t>
            </w:r>
          </w:p>
        </w:tc>
        <w:tc>
          <w:tcPr>
            <w:tcW w:w="720" w:type="dxa"/>
          </w:tcPr>
          <w:p w14:paraId="74F1430A" w14:textId="77777777" w:rsidR="003657F3" w:rsidRPr="00F33427" w:rsidRDefault="003657F3" w:rsidP="00076AAF">
            <w:pPr>
              <w:jc w:val="center"/>
              <w:rPr>
                <w:rFonts w:ascii="Arial" w:hAnsi="Arial" w:cs="Arial"/>
                <w:sz w:val="22"/>
                <w:szCs w:val="22"/>
              </w:rPr>
            </w:pPr>
            <w:r w:rsidRPr="00F33427">
              <w:rPr>
                <w:rFonts w:ascii="Arial" w:hAnsi="Arial" w:cs="Arial"/>
                <w:sz w:val="22"/>
                <w:szCs w:val="22"/>
              </w:rPr>
              <w:t>1</w:t>
            </w:r>
            <w:r>
              <w:rPr>
                <w:rFonts w:ascii="Arial" w:hAnsi="Arial" w:cs="Arial"/>
                <w:sz w:val="22"/>
                <w:szCs w:val="22"/>
              </w:rPr>
              <w:t>0</w:t>
            </w:r>
          </w:p>
        </w:tc>
        <w:tc>
          <w:tcPr>
            <w:tcW w:w="10795" w:type="dxa"/>
          </w:tcPr>
          <w:p w14:paraId="66A5CB98" w14:textId="77777777" w:rsidR="003657F3" w:rsidRPr="0038496E" w:rsidRDefault="003657F3" w:rsidP="00076AAF">
            <w:pPr>
              <w:rPr>
                <w:rFonts w:ascii="Arial" w:hAnsi="Arial" w:cs="Arial"/>
                <w:color w:val="C00000"/>
                <w:sz w:val="22"/>
                <w:szCs w:val="22"/>
              </w:rPr>
            </w:pPr>
            <w:r>
              <w:rPr>
                <w:rFonts w:ascii="Arial" w:hAnsi="Arial" w:cs="Arial"/>
                <w:sz w:val="22"/>
                <w:szCs w:val="22"/>
              </w:rPr>
              <w:t>Report of main pre-specified outcome measures, including outcome variations among pre-specified subgroups and adjustments for confounders, when applicable</w:t>
            </w:r>
          </w:p>
        </w:tc>
        <w:tc>
          <w:tcPr>
            <w:tcW w:w="1418" w:type="dxa"/>
          </w:tcPr>
          <w:p w14:paraId="018074E4" w14:textId="77777777" w:rsidR="003657F3" w:rsidRPr="00F33427" w:rsidRDefault="003657F3" w:rsidP="00076AAF">
            <w:pPr>
              <w:rPr>
                <w:rFonts w:ascii="Arial" w:hAnsi="Arial" w:cs="Arial"/>
                <w:sz w:val="22"/>
                <w:szCs w:val="22"/>
              </w:rPr>
            </w:pPr>
          </w:p>
        </w:tc>
      </w:tr>
      <w:tr w:rsidR="003657F3" w:rsidRPr="00F33427" w14:paraId="1DF6F7BB" w14:textId="77777777" w:rsidTr="00DA1501">
        <w:tc>
          <w:tcPr>
            <w:tcW w:w="15026" w:type="dxa"/>
            <w:gridSpan w:val="4"/>
          </w:tcPr>
          <w:p w14:paraId="01330943"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Discussion</w:t>
            </w:r>
          </w:p>
        </w:tc>
      </w:tr>
      <w:tr w:rsidR="003657F3" w:rsidRPr="00F33427" w14:paraId="5B4C7577" w14:textId="77777777" w:rsidTr="00DA15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Borders>
              <w:bottom w:val="single" w:sz="4" w:space="0" w:color="FFFFFF" w:themeColor="background1"/>
            </w:tcBorders>
          </w:tcPr>
          <w:p w14:paraId="268A70BE" w14:textId="77777777" w:rsidR="003657F3" w:rsidRPr="00F33427" w:rsidRDefault="003657F3" w:rsidP="00076AAF">
            <w:pPr>
              <w:rPr>
                <w:rFonts w:ascii="Arial" w:hAnsi="Arial" w:cs="Arial"/>
                <w:sz w:val="22"/>
                <w:szCs w:val="22"/>
              </w:rPr>
            </w:pPr>
            <w:r w:rsidRPr="00F33427">
              <w:rPr>
                <w:rFonts w:ascii="Arial" w:hAnsi="Arial" w:cs="Arial"/>
                <w:sz w:val="22"/>
                <w:szCs w:val="22"/>
              </w:rPr>
              <w:t>Limitations</w:t>
            </w:r>
          </w:p>
        </w:tc>
        <w:tc>
          <w:tcPr>
            <w:tcW w:w="720" w:type="dxa"/>
          </w:tcPr>
          <w:p w14:paraId="2813E3A8" w14:textId="77777777" w:rsidR="003657F3" w:rsidRPr="00F33427" w:rsidRDefault="003657F3" w:rsidP="00076AAF">
            <w:pPr>
              <w:jc w:val="center"/>
              <w:rPr>
                <w:rFonts w:ascii="Arial" w:hAnsi="Arial" w:cs="Arial"/>
                <w:sz w:val="22"/>
                <w:szCs w:val="22"/>
              </w:rPr>
            </w:pPr>
            <w:r>
              <w:rPr>
                <w:rFonts w:ascii="Arial" w:hAnsi="Arial" w:cs="Arial"/>
                <w:sz w:val="22"/>
                <w:szCs w:val="22"/>
              </w:rPr>
              <w:t>11</w:t>
            </w:r>
          </w:p>
        </w:tc>
        <w:tc>
          <w:tcPr>
            <w:tcW w:w="10795" w:type="dxa"/>
          </w:tcPr>
          <w:p w14:paraId="1E116FD3" w14:textId="77777777" w:rsidR="003657F3" w:rsidRPr="00383254" w:rsidRDefault="003657F3" w:rsidP="00076AAF">
            <w:pPr>
              <w:rPr>
                <w:rFonts w:ascii="Arial" w:hAnsi="Arial" w:cs="Arial"/>
                <w:color w:val="C00000"/>
                <w:sz w:val="22"/>
                <w:szCs w:val="22"/>
              </w:rPr>
            </w:pPr>
            <w:r w:rsidRPr="0038496E">
              <w:rPr>
                <w:rFonts w:ascii="Arial" w:hAnsi="Arial" w:cs="Arial"/>
                <w:color w:val="000000" w:themeColor="text1"/>
                <w:sz w:val="22"/>
                <w:szCs w:val="22"/>
              </w:rPr>
              <w:t>Discuss limitations, addressing sources of potential bias, known confounders, missing data, and secular trends, including a discussion of the implications of using data that was not originally collected to answer the specific research question, where appropriate</w:t>
            </w:r>
          </w:p>
        </w:tc>
        <w:tc>
          <w:tcPr>
            <w:tcW w:w="1418" w:type="dxa"/>
          </w:tcPr>
          <w:p w14:paraId="1DFBADEF" w14:textId="77777777" w:rsidR="003657F3" w:rsidRPr="00F33427" w:rsidRDefault="003657F3" w:rsidP="00076AAF">
            <w:pPr>
              <w:rPr>
                <w:rFonts w:ascii="Arial" w:hAnsi="Arial" w:cs="Arial"/>
                <w:sz w:val="22"/>
                <w:szCs w:val="22"/>
              </w:rPr>
            </w:pPr>
          </w:p>
        </w:tc>
      </w:tr>
      <w:tr w:rsidR="003657F3" w:rsidRPr="00F33427" w14:paraId="65653296" w14:textId="77777777" w:rsidTr="00DA1501">
        <w:tc>
          <w:tcPr>
            <w:tcW w:w="2093" w:type="dxa"/>
            <w:tcBorders>
              <w:bottom w:val="single" w:sz="4" w:space="0" w:color="FFFFFF" w:themeColor="background1"/>
            </w:tcBorders>
          </w:tcPr>
          <w:p w14:paraId="1F432AF0" w14:textId="77777777" w:rsidR="003657F3" w:rsidRPr="00F33427" w:rsidRDefault="003657F3" w:rsidP="00076AAF">
            <w:pPr>
              <w:rPr>
                <w:rFonts w:ascii="Arial" w:hAnsi="Arial" w:cs="Arial"/>
                <w:sz w:val="22"/>
                <w:szCs w:val="22"/>
              </w:rPr>
            </w:pPr>
            <w:r>
              <w:rPr>
                <w:rFonts w:ascii="Arial" w:hAnsi="Arial" w:cs="Arial"/>
                <w:sz w:val="22"/>
                <w:szCs w:val="22"/>
              </w:rPr>
              <w:t>Conclusion</w:t>
            </w:r>
          </w:p>
        </w:tc>
        <w:tc>
          <w:tcPr>
            <w:tcW w:w="720" w:type="dxa"/>
          </w:tcPr>
          <w:p w14:paraId="6ED30D1B" w14:textId="77777777" w:rsidR="003657F3" w:rsidRPr="00F33427" w:rsidRDefault="003657F3" w:rsidP="00076AAF">
            <w:pPr>
              <w:jc w:val="center"/>
              <w:rPr>
                <w:rFonts w:ascii="Arial" w:hAnsi="Arial" w:cs="Arial"/>
                <w:sz w:val="22"/>
                <w:szCs w:val="22"/>
              </w:rPr>
            </w:pPr>
            <w:r>
              <w:rPr>
                <w:rFonts w:ascii="Arial" w:hAnsi="Arial" w:cs="Arial"/>
                <w:sz w:val="22"/>
                <w:szCs w:val="22"/>
              </w:rPr>
              <w:t>12</w:t>
            </w:r>
          </w:p>
        </w:tc>
        <w:tc>
          <w:tcPr>
            <w:tcW w:w="10795" w:type="dxa"/>
          </w:tcPr>
          <w:p w14:paraId="31AAAF6F" w14:textId="77777777" w:rsidR="003657F3" w:rsidRPr="00F33427" w:rsidRDefault="003657F3" w:rsidP="00076AAF">
            <w:pPr>
              <w:rPr>
                <w:rFonts w:ascii="Arial" w:hAnsi="Arial" w:cs="Arial"/>
                <w:sz w:val="22"/>
                <w:szCs w:val="22"/>
              </w:rPr>
            </w:pPr>
            <w:r>
              <w:rPr>
                <w:rFonts w:ascii="Arial" w:hAnsi="Arial" w:cs="Arial"/>
                <w:sz w:val="22"/>
                <w:szCs w:val="22"/>
              </w:rPr>
              <w:t>Conclusions and relevance, including a discussion of the overall interpretation of results, the external validity, and any implications for policy and practice</w:t>
            </w:r>
          </w:p>
        </w:tc>
        <w:tc>
          <w:tcPr>
            <w:tcW w:w="1418" w:type="dxa"/>
          </w:tcPr>
          <w:p w14:paraId="7C18FB14" w14:textId="77777777" w:rsidR="003657F3" w:rsidRPr="00F33427" w:rsidRDefault="003657F3" w:rsidP="00076AAF">
            <w:pPr>
              <w:rPr>
                <w:rFonts w:ascii="Arial" w:hAnsi="Arial" w:cs="Arial"/>
                <w:sz w:val="22"/>
                <w:szCs w:val="22"/>
              </w:rPr>
            </w:pPr>
          </w:p>
        </w:tc>
      </w:tr>
      <w:tr w:rsidR="003657F3" w:rsidRPr="00F33427" w14:paraId="5C4EF307" w14:textId="77777777" w:rsidTr="00DA1501">
        <w:tc>
          <w:tcPr>
            <w:tcW w:w="13608" w:type="dxa"/>
            <w:gridSpan w:val="3"/>
          </w:tcPr>
          <w:p w14:paraId="76529C4D"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Other information</w:t>
            </w:r>
          </w:p>
        </w:tc>
        <w:tc>
          <w:tcPr>
            <w:tcW w:w="1418" w:type="dxa"/>
          </w:tcPr>
          <w:p w14:paraId="5A4320D2" w14:textId="77777777" w:rsidR="003657F3" w:rsidRPr="00F33427" w:rsidRDefault="003657F3" w:rsidP="00076AAF">
            <w:pPr>
              <w:rPr>
                <w:rFonts w:ascii="Arial" w:hAnsi="Arial" w:cs="Arial"/>
                <w:sz w:val="22"/>
                <w:szCs w:val="22"/>
              </w:rPr>
            </w:pPr>
          </w:p>
        </w:tc>
      </w:tr>
      <w:tr w:rsidR="003657F3" w:rsidRPr="00F33427" w14:paraId="247B7C6F" w14:textId="77777777" w:rsidTr="00DA1501">
        <w:tc>
          <w:tcPr>
            <w:tcW w:w="2093" w:type="dxa"/>
          </w:tcPr>
          <w:p w14:paraId="5BCE2C1B" w14:textId="77777777" w:rsidR="003657F3" w:rsidRPr="009559BD" w:rsidRDefault="003657F3" w:rsidP="00076AAF">
            <w:pPr>
              <w:rPr>
                <w:rFonts w:ascii="Arial" w:hAnsi="Arial" w:cs="Arial"/>
                <w:i/>
                <w:caps/>
                <w:color w:val="000000" w:themeColor="text1"/>
                <w:sz w:val="22"/>
                <w:szCs w:val="22"/>
              </w:rPr>
            </w:pPr>
            <w:r w:rsidRPr="009559BD">
              <w:rPr>
                <w:rFonts w:ascii="Arial" w:hAnsi="Arial" w:cs="Arial"/>
                <w:color w:val="000000" w:themeColor="text1"/>
                <w:sz w:val="22"/>
                <w:szCs w:val="22"/>
              </w:rPr>
              <w:t>Protocol</w:t>
            </w:r>
          </w:p>
        </w:tc>
        <w:tc>
          <w:tcPr>
            <w:tcW w:w="720" w:type="dxa"/>
          </w:tcPr>
          <w:p w14:paraId="0F7EFC7A" w14:textId="77777777" w:rsidR="003657F3" w:rsidRPr="009559BD" w:rsidRDefault="003657F3" w:rsidP="00076AAF">
            <w:pPr>
              <w:jc w:val="center"/>
              <w:rPr>
                <w:rFonts w:ascii="Arial" w:hAnsi="Arial" w:cs="Arial"/>
                <w:color w:val="000000" w:themeColor="text1"/>
                <w:sz w:val="22"/>
                <w:szCs w:val="22"/>
              </w:rPr>
            </w:pPr>
            <w:r w:rsidRPr="009559BD">
              <w:rPr>
                <w:rFonts w:ascii="Arial" w:hAnsi="Arial" w:cs="Arial"/>
                <w:color w:val="000000" w:themeColor="text1"/>
                <w:sz w:val="22"/>
                <w:szCs w:val="22"/>
              </w:rPr>
              <w:t>13</w:t>
            </w:r>
          </w:p>
        </w:tc>
        <w:tc>
          <w:tcPr>
            <w:tcW w:w="10795" w:type="dxa"/>
          </w:tcPr>
          <w:p w14:paraId="15A880AE" w14:textId="77777777" w:rsidR="003657F3" w:rsidRPr="009559BD" w:rsidRDefault="003657F3" w:rsidP="00076AAF">
            <w:pPr>
              <w:rPr>
                <w:rFonts w:ascii="Arial" w:hAnsi="Arial" w:cs="Arial"/>
                <w:color w:val="000000" w:themeColor="text1"/>
                <w:sz w:val="22"/>
                <w:szCs w:val="22"/>
              </w:rPr>
            </w:pPr>
            <w:r w:rsidRPr="00EF21DF">
              <w:rPr>
                <w:rFonts w:ascii="Arial" w:hAnsi="Arial" w:cs="Arial"/>
                <w:color w:val="000000" w:themeColor="text1"/>
                <w:sz w:val="22"/>
                <w:szCs w:val="22"/>
              </w:rPr>
              <w:t>Please quote reference or DOI if a protocol was written in advance and made available</w:t>
            </w:r>
            <w:r>
              <w:rPr>
                <w:rFonts w:ascii="Arial" w:hAnsi="Arial" w:cs="Arial"/>
                <w:color w:val="000000" w:themeColor="text1"/>
                <w:sz w:val="22"/>
                <w:szCs w:val="22"/>
              </w:rPr>
              <w:t>. If a protocol was not made available, consider including as a supplement if the journal allows</w:t>
            </w:r>
          </w:p>
        </w:tc>
        <w:tc>
          <w:tcPr>
            <w:tcW w:w="1418" w:type="dxa"/>
          </w:tcPr>
          <w:p w14:paraId="7C5D5B10" w14:textId="77777777" w:rsidR="003657F3" w:rsidRPr="00F33427" w:rsidRDefault="003657F3" w:rsidP="00076AAF">
            <w:pPr>
              <w:rPr>
                <w:rFonts w:ascii="Arial" w:hAnsi="Arial" w:cs="Arial"/>
                <w:sz w:val="22"/>
                <w:szCs w:val="22"/>
              </w:rPr>
            </w:pPr>
          </w:p>
        </w:tc>
      </w:tr>
      <w:tr w:rsidR="003657F3" w:rsidRPr="00F33427" w14:paraId="671BC82E" w14:textId="77777777" w:rsidTr="00DA1501">
        <w:tc>
          <w:tcPr>
            <w:tcW w:w="2093" w:type="dxa"/>
            <w:tcBorders>
              <w:bottom w:val="single" w:sz="4" w:space="0" w:color="FFFFFF" w:themeColor="background1"/>
            </w:tcBorders>
          </w:tcPr>
          <w:p w14:paraId="30617F79" w14:textId="77777777" w:rsidR="003657F3" w:rsidRPr="00F33427" w:rsidRDefault="003657F3" w:rsidP="00076AAF">
            <w:pPr>
              <w:rPr>
                <w:rFonts w:ascii="Arial" w:hAnsi="Arial" w:cs="Arial"/>
                <w:sz w:val="22"/>
                <w:szCs w:val="22"/>
              </w:rPr>
            </w:pPr>
            <w:r>
              <w:rPr>
                <w:rFonts w:ascii="Arial" w:hAnsi="Arial" w:cs="Arial"/>
                <w:sz w:val="22"/>
                <w:szCs w:val="22"/>
              </w:rPr>
              <w:t>Ethics</w:t>
            </w:r>
          </w:p>
        </w:tc>
        <w:tc>
          <w:tcPr>
            <w:tcW w:w="720" w:type="dxa"/>
          </w:tcPr>
          <w:p w14:paraId="276413EF" w14:textId="77777777" w:rsidR="003657F3" w:rsidRPr="00F33427" w:rsidRDefault="003657F3" w:rsidP="00076AAF">
            <w:pPr>
              <w:jc w:val="center"/>
              <w:rPr>
                <w:rFonts w:ascii="Arial" w:hAnsi="Arial" w:cs="Arial"/>
                <w:sz w:val="22"/>
                <w:szCs w:val="22"/>
              </w:rPr>
            </w:pPr>
            <w:r>
              <w:rPr>
                <w:rFonts w:ascii="Arial" w:hAnsi="Arial" w:cs="Arial"/>
                <w:sz w:val="22"/>
                <w:szCs w:val="22"/>
              </w:rPr>
              <w:t>14</w:t>
            </w:r>
          </w:p>
        </w:tc>
        <w:tc>
          <w:tcPr>
            <w:tcW w:w="10795" w:type="dxa"/>
          </w:tcPr>
          <w:p w14:paraId="455D7C89" w14:textId="77777777" w:rsidR="003657F3" w:rsidRDefault="003657F3" w:rsidP="00076AAF">
            <w:pPr>
              <w:rPr>
                <w:rFonts w:ascii="Arial" w:hAnsi="Arial" w:cs="Arial"/>
                <w:sz w:val="22"/>
                <w:szCs w:val="22"/>
              </w:rPr>
            </w:pPr>
            <w:r>
              <w:rPr>
                <w:rFonts w:ascii="Arial" w:hAnsi="Arial" w:cs="Arial"/>
                <w:sz w:val="22"/>
                <w:szCs w:val="22"/>
              </w:rPr>
              <w:t xml:space="preserve">Appropriate ethical approvals </w:t>
            </w:r>
            <w:proofErr w:type="gramStart"/>
            <w:r>
              <w:rPr>
                <w:rFonts w:ascii="Arial" w:hAnsi="Arial" w:cs="Arial"/>
                <w:sz w:val="22"/>
                <w:szCs w:val="22"/>
              </w:rPr>
              <w:t>obtained</w:t>
            </w:r>
            <w:proofErr w:type="gramEnd"/>
            <w:r>
              <w:rPr>
                <w:rFonts w:ascii="Arial" w:hAnsi="Arial" w:cs="Arial"/>
                <w:sz w:val="22"/>
                <w:szCs w:val="22"/>
              </w:rPr>
              <w:t xml:space="preserve"> and informed consent process described. If consent for future use of data was not obtained, please explain</w:t>
            </w:r>
          </w:p>
        </w:tc>
        <w:tc>
          <w:tcPr>
            <w:tcW w:w="1418" w:type="dxa"/>
          </w:tcPr>
          <w:p w14:paraId="2E7F5CE7" w14:textId="77777777" w:rsidR="003657F3" w:rsidRPr="00F33427" w:rsidRDefault="003657F3" w:rsidP="00076AAF">
            <w:pPr>
              <w:rPr>
                <w:rFonts w:ascii="Arial" w:hAnsi="Arial" w:cs="Arial"/>
                <w:sz w:val="22"/>
                <w:szCs w:val="22"/>
              </w:rPr>
            </w:pPr>
          </w:p>
        </w:tc>
      </w:tr>
      <w:tr w:rsidR="003657F3" w:rsidRPr="00F33427" w14:paraId="4A4C1A09" w14:textId="77777777" w:rsidTr="00DA1501">
        <w:tc>
          <w:tcPr>
            <w:tcW w:w="2093" w:type="dxa"/>
          </w:tcPr>
          <w:p w14:paraId="2FDB8ABE" w14:textId="77777777" w:rsidR="003657F3" w:rsidRPr="00F33427" w:rsidRDefault="003657F3" w:rsidP="00076AAF">
            <w:pPr>
              <w:rPr>
                <w:rFonts w:ascii="Arial" w:hAnsi="Arial" w:cs="Arial"/>
                <w:i/>
                <w:caps/>
                <w:sz w:val="22"/>
                <w:szCs w:val="22"/>
              </w:rPr>
            </w:pPr>
            <w:r w:rsidRPr="00F33427">
              <w:rPr>
                <w:rFonts w:ascii="Arial" w:hAnsi="Arial" w:cs="Arial"/>
                <w:sz w:val="22"/>
                <w:szCs w:val="22"/>
              </w:rPr>
              <w:t>Funding</w:t>
            </w:r>
          </w:p>
        </w:tc>
        <w:tc>
          <w:tcPr>
            <w:tcW w:w="720" w:type="dxa"/>
          </w:tcPr>
          <w:p w14:paraId="1466626F" w14:textId="77777777" w:rsidR="003657F3" w:rsidRPr="00F33427" w:rsidRDefault="003657F3" w:rsidP="00076AAF">
            <w:pPr>
              <w:jc w:val="center"/>
              <w:rPr>
                <w:rFonts w:ascii="Arial" w:hAnsi="Arial" w:cs="Arial"/>
                <w:sz w:val="22"/>
                <w:szCs w:val="22"/>
              </w:rPr>
            </w:pPr>
            <w:r>
              <w:rPr>
                <w:rFonts w:ascii="Arial" w:hAnsi="Arial" w:cs="Arial"/>
                <w:sz w:val="22"/>
                <w:szCs w:val="22"/>
              </w:rPr>
              <w:t>15</w:t>
            </w:r>
          </w:p>
        </w:tc>
        <w:tc>
          <w:tcPr>
            <w:tcW w:w="10795" w:type="dxa"/>
          </w:tcPr>
          <w:p w14:paraId="36DAF3C6" w14:textId="77777777" w:rsidR="003657F3" w:rsidRPr="00F33427" w:rsidRDefault="003657F3" w:rsidP="00076AAF">
            <w:pPr>
              <w:rPr>
                <w:rFonts w:ascii="Arial" w:hAnsi="Arial" w:cs="Arial"/>
                <w:sz w:val="22"/>
                <w:szCs w:val="22"/>
                <w:lang w:val="en-CA"/>
              </w:rPr>
            </w:pPr>
            <w:r w:rsidRPr="00F33427">
              <w:rPr>
                <w:rFonts w:ascii="Arial" w:hAnsi="Arial" w:cs="Arial"/>
                <w:sz w:val="22"/>
                <w:szCs w:val="22"/>
              </w:rPr>
              <w:t xml:space="preserve">Sources of funding </w:t>
            </w:r>
            <w:r>
              <w:rPr>
                <w:rFonts w:ascii="Arial" w:hAnsi="Arial" w:cs="Arial"/>
                <w:bCs/>
                <w:sz w:val="22"/>
                <w:szCs w:val="22"/>
                <w:lang w:val="en-CA"/>
              </w:rPr>
              <w:t>and support</w:t>
            </w:r>
            <w:r w:rsidRPr="00F33427">
              <w:rPr>
                <w:rFonts w:ascii="Arial" w:hAnsi="Arial" w:cs="Arial"/>
                <w:bCs/>
                <w:sz w:val="22"/>
                <w:szCs w:val="22"/>
                <w:lang w:val="en-CA"/>
              </w:rPr>
              <w:t>, role of fu</w:t>
            </w:r>
            <w:r w:rsidRPr="00EB29E5">
              <w:rPr>
                <w:rFonts w:ascii="Arial" w:hAnsi="Arial" w:cs="Arial"/>
                <w:bCs/>
                <w:color w:val="000000" w:themeColor="text1"/>
                <w:sz w:val="22"/>
                <w:szCs w:val="22"/>
                <w:lang w:val="en-CA"/>
              </w:rPr>
              <w:t>nders, and other conflicts of interest</w:t>
            </w:r>
          </w:p>
        </w:tc>
        <w:tc>
          <w:tcPr>
            <w:tcW w:w="1418" w:type="dxa"/>
          </w:tcPr>
          <w:p w14:paraId="08C6B64B" w14:textId="77777777" w:rsidR="003657F3" w:rsidRPr="00F33427" w:rsidRDefault="003657F3" w:rsidP="00076AAF">
            <w:pPr>
              <w:rPr>
                <w:rFonts w:ascii="Arial" w:hAnsi="Arial" w:cs="Arial"/>
                <w:sz w:val="22"/>
                <w:szCs w:val="22"/>
              </w:rPr>
            </w:pPr>
          </w:p>
        </w:tc>
      </w:tr>
      <w:tr w:rsidR="003657F3" w:rsidRPr="00540A8E" w14:paraId="2FA7C918" w14:textId="77777777" w:rsidTr="00DA1501">
        <w:tc>
          <w:tcPr>
            <w:tcW w:w="2093" w:type="dxa"/>
          </w:tcPr>
          <w:p w14:paraId="648FAD59" w14:textId="77777777" w:rsidR="003657F3" w:rsidRPr="00540A8E" w:rsidRDefault="003657F3" w:rsidP="00076AAF">
            <w:pPr>
              <w:rPr>
                <w:rFonts w:ascii="Arial" w:hAnsi="Arial" w:cs="Arial"/>
                <w:sz w:val="22"/>
                <w:szCs w:val="22"/>
              </w:rPr>
            </w:pPr>
            <w:r>
              <w:rPr>
                <w:rFonts w:ascii="Arial" w:hAnsi="Arial" w:cs="Arial"/>
                <w:sz w:val="22"/>
                <w:szCs w:val="22"/>
              </w:rPr>
              <w:t>Regulatory Approvals</w:t>
            </w:r>
          </w:p>
        </w:tc>
        <w:tc>
          <w:tcPr>
            <w:tcW w:w="720" w:type="dxa"/>
          </w:tcPr>
          <w:p w14:paraId="76FA269D" w14:textId="77777777" w:rsidR="003657F3" w:rsidRDefault="003657F3" w:rsidP="00076AAF">
            <w:pPr>
              <w:jc w:val="center"/>
              <w:rPr>
                <w:rFonts w:ascii="Arial" w:hAnsi="Arial" w:cs="Arial"/>
                <w:sz w:val="22"/>
                <w:szCs w:val="22"/>
              </w:rPr>
            </w:pPr>
            <w:r>
              <w:rPr>
                <w:rFonts w:ascii="Arial" w:hAnsi="Arial" w:cs="Arial"/>
                <w:sz w:val="22"/>
                <w:szCs w:val="22"/>
              </w:rPr>
              <w:t>16</w:t>
            </w:r>
          </w:p>
        </w:tc>
        <w:tc>
          <w:tcPr>
            <w:tcW w:w="10795" w:type="dxa"/>
          </w:tcPr>
          <w:p w14:paraId="75A85BD4" w14:textId="77777777" w:rsidR="003657F3" w:rsidRPr="00540A8E" w:rsidRDefault="003657F3" w:rsidP="00076AAF">
            <w:pPr>
              <w:rPr>
                <w:rFonts w:ascii="Arial" w:hAnsi="Arial" w:cs="Arial"/>
                <w:sz w:val="22"/>
                <w:szCs w:val="22"/>
              </w:rPr>
            </w:pPr>
            <w:r>
              <w:rPr>
                <w:rFonts w:ascii="Arial" w:hAnsi="Arial" w:cs="Arial"/>
                <w:sz w:val="22"/>
                <w:szCs w:val="22"/>
              </w:rPr>
              <w:t xml:space="preserve">Regulatory approvals being sought or obtained (e.g. CE Marking, FDA approval, </w:t>
            </w:r>
            <w:proofErr w:type="spellStart"/>
            <w:r>
              <w:rPr>
                <w:rFonts w:ascii="Arial" w:hAnsi="Arial" w:cs="Arial"/>
                <w:sz w:val="22"/>
                <w:szCs w:val="22"/>
              </w:rPr>
              <w:t>etc</w:t>
            </w:r>
            <w:proofErr w:type="spellEnd"/>
            <w:r>
              <w:rPr>
                <w:rFonts w:ascii="Arial" w:hAnsi="Arial" w:cs="Arial"/>
                <w:sz w:val="22"/>
                <w:szCs w:val="22"/>
              </w:rPr>
              <w:t>) including the date of approval, if applicable</w:t>
            </w:r>
          </w:p>
        </w:tc>
        <w:tc>
          <w:tcPr>
            <w:tcW w:w="1418" w:type="dxa"/>
          </w:tcPr>
          <w:p w14:paraId="56D7CB86" w14:textId="77777777" w:rsidR="003657F3" w:rsidRPr="00540A8E" w:rsidRDefault="003657F3" w:rsidP="00076AAF">
            <w:pPr>
              <w:rPr>
                <w:rFonts w:ascii="Arial" w:hAnsi="Arial" w:cs="Arial"/>
                <w:sz w:val="22"/>
                <w:szCs w:val="22"/>
              </w:rPr>
            </w:pPr>
          </w:p>
        </w:tc>
      </w:tr>
    </w:tbl>
    <w:p w14:paraId="313B4674" w14:textId="77777777" w:rsidR="003657F3" w:rsidRDefault="003657F3" w:rsidP="003657F3">
      <w:pPr>
        <w:spacing w:line="480" w:lineRule="auto"/>
        <w:rPr>
          <w:sz w:val="24"/>
          <w:szCs w:val="24"/>
        </w:rPr>
        <w:sectPr w:rsidR="003657F3" w:rsidSect="003657F3">
          <w:headerReference w:type="even" r:id="rId9"/>
          <w:pgSz w:w="15840" w:h="12240" w:orient="landscape"/>
          <w:pgMar w:top="1440" w:right="1440" w:bottom="1440" w:left="360" w:header="720" w:footer="720" w:gutter="0"/>
          <w:cols w:space="720"/>
          <w:titlePg/>
          <w:docGrid w:linePitch="360"/>
        </w:sectPr>
      </w:pPr>
    </w:p>
    <w:p w14:paraId="7994DD7B" w14:textId="04539443" w:rsidR="00DA1501" w:rsidRPr="00DA1501" w:rsidRDefault="00DA1501" w:rsidP="00DA1501">
      <w:pPr>
        <w:rPr>
          <w:color w:val="002060"/>
          <w:sz w:val="24"/>
          <w:szCs w:val="24"/>
        </w:rPr>
      </w:pPr>
      <w:proofErr w:type="spellStart"/>
      <w:r w:rsidRPr="00DA1501">
        <w:rPr>
          <w:color w:val="002060"/>
          <w:sz w:val="24"/>
          <w:szCs w:val="24"/>
        </w:rPr>
        <w:lastRenderedPageBreak/>
        <w:t>Bilbro</w:t>
      </w:r>
      <w:proofErr w:type="spellEnd"/>
      <w:r w:rsidRPr="00DA1501">
        <w:rPr>
          <w:color w:val="002060"/>
          <w:sz w:val="24"/>
          <w:szCs w:val="24"/>
        </w:rPr>
        <w:t xml:space="preserve"> NA, Hirst A, </w:t>
      </w:r>
      <w:proofErr w:type="spellStart"/>
      <w:r w:rsidRPr="00DA1501">
        <w:rPr>
          <w:color w:val="002060"/>
          <w:sz w:val="24"/>
          <w:szCs w:val="24"/>
        </w:rPr>
        <w:t>Paez</w:t>
      </w:r>
      <w:proofErr w:type="spellEnd"/>
      <w:r w:rsidRPr="00DA1501">
        <w:rPr>
          <w:color w:val="002060"/>
          <w:sz w:val="24"/>
          <w:szCs w:val="24"/>
        </w:rPr>
        <w:t xml:space="preserve"> A, et al. The IDEAL Reporting Guidelines: A </w:t>
      </w:r>
      <w:proofErr w:type="gramStart"/>
      <w:r w:rsidRPr="00DA1501">
        <w:rPr>
          <w:color w:val="002060"/>
          <w:sz w:val="24"/>
          <w:szCs w:val="24"/>
        </w:rPr>
        <w:t>Delphi Consensus Statement Stage specific recommendations</w:t>
      </w:r>
      <w:proofErr w:type="gramEnd"/>
      <w:r w:rsidRPr="00DA1501">
        <w:rPr>
          <w:color w:val="002060"/>
          <w:sz w:val="24"/>
          <w:szCs w:val="24"/>
        </w:rPr>
        <w:t xml:space="preserve"> for reporting the evaluation of surgical innovation [published online ahead of print, 2020 Jul 7]. Ann Surg. 2020;10.1097/SLA.0000000000004180. doi:10.1097/SLA.0000000000004180</w:t>
      </w:r>
    </w:p>
    <w:p w14:paraId="5F7CB6B2" w14:textId="77777777" w:rsidR="00DA1501" w:rsidRPr="003657F3" w:rsidRDefault="00DA1501" w:rsidP="00206E4E">
      <w:pPr>
        <w:spacing w:line="480" w:lineRule="auto"/>
        <w:rPr>
          <w:sz w:val="24"/>
          <w:szCs w:val="24"/>
        </w:rPr>
      </w:pPr>
    </w:p>
    <w:sectPr w:rsidR="00DA1501" w:rsidRPr="003657F3" w:rsidSect="00DA150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8FC4" w14:textId="77777777" w:rsidR="00063EFD" w:rsidRDefault="00063EFD" w:rsidP="00FC745B">
      <w:pPr>
        <w:spacing w:before="0" w:after="0" w:line="240" w:lineRule="auto"/>
      </w:pPr>
      <w:r>
        <w:separator/>
      </w:r>
    </w:p>
  </w:endnote>
  <w:endnote w:type="continuationSeparator" w:id="0">
    <w:p w14:paraId="4AE1E8A2" w14:textId="77777777" w:rsidR="00063EFD" w:rsidRDefault="00063EFD" w:rsidP="00FC74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A585" w14:textId="77777777" w:rsidR="00063EFD" w:rsidRDefault="00063EFD" w:rsidP="00FC745B">
      <w:pPr>
        <w:spacing w:before="0" w:after="0" w:line="240" w:lineRule="auto"/>
      </w:pPr>
      <w:r>
        <w:separator/>
      </w:r>
    </w:p>
  </w:footnote>
  <w:footnote w:type="continuationSeparator" w:id="0">
    <w:p w14:paraId="726236F9" w14:textId="77777777" w:rsidR="00063EFD" w:rsidRDefault="00063EFD" w:rsidP="00FC74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990392"/>
      <w:docPartObj>
        <w:docPartGallery w:val="Page Numbers (Top of Page)"/>
        <w:docPartUnique/>
      </w:docPartObj>
    </w:sdtPr>
    <w:sdtEndPr>
      <w:rPr>
        <w:rStyle w:val="PageNumber"/>
      </w:rPr>
    </w:sdtEndPr>
    <w:sdtContent>
      <w:p w14:paraId="7188A063" w14:textId="785F611B" w:rsidR="005A1834" w:rsidRDefault="005A1834" w:rsidP="00076A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F44A0" w14:textId="77777777" w:rsidR="005A1834" w:rsidRDefault="005A1834" w:rsidP="00FC74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324EB"/>
    <w:multiLevelType w:val="hybridMultilevel"/>
    <w:tmpl w:val="91340954"/>
    <w:lvl w:ilvl="0" w:tplc="8042CC0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3E"/>
    <w:rsid w:val="00011C60"/>
    <w:rsid w:val="00017098"/>
    <w:rsid w:val="00063EFD"/>
    <w:rsid w:val="00070072"/>
    <w:rsid w:val="00073093"/>
    <w:rsid w:val="00076AAF"/>
    <w:rsid w:val="000A0001"/>
    <w:rsid w:val="000A2CE1"/>
    <w:rsid w:val="00111414"/>
    <w:rsid w:val="0017799D"/>
    <w:rsid w:val="001803B2"/>
    <w:rsid w:val="00184AB2"/>
    <w:rsid w:val="00191808"/>
    <w:rsid w:val="001C17F7"/>
    <w:rsid w:val="001C33C7"/>
    <w:rsid w:val="001F67EF"/>
    <w:rsid w:val="00206E4E"/>
    <w:rsid w:val="00242068"/>
    <w:rsid w:val="002440FD"/>
    <w:rsid w:val="00251AA4"/>
    <w:rsid w:val="00252940"/>
    <w:rsid w:val="0028787F"/>
    <w:rsid w:val="00290603"/>
    <w:rsid w:val="002976F5"/>
    <w:rsid w:val="00316529"/>
    <w:rsid w:val="003657F3"/>
    <w:rsid w:val="00366090"/>
    <w:rsid w:val="00392993"/>
    <w:rsid w:val="003966FE"/>
    <w:rsid w:val="003A5103"/>
    <w:rsid w:val="003B5AF7"/>
    <w:rsid w:val="003C2563"/>
    <w:rsid w:val="003C6CCC"/>
    <w:rsid w:val="003F27EB"/>
    <w:rsid w:val="004201B5"/>
    <w:rsid w:val="004562B6"/>
    <w:rsid w:val="00460635"/>
    <w:rsid w:val="004722FA"/>
    <w:rsid w:val="00473C1F"/>
    <w:rsid w:val="00487DA0"/>
    <w:rsid w:val="005041F7"/>
    <w:rsid w:val="00520322"/>
    <w:rsid w:val="00522BC4"/>
    <w:rsid w:val="00525BF3"/>
    <w:rsid w:val="00531E6D"/>
    <w:rsid w:val="00533D14"/>
    <w:rsid w:val="00536B7D"/>
    <w:rsid w:val="00573D34"/>
    <w:rsid w:val="00574887"/>
    <w:rsid w:val="005869CA"/>
    <w:rsid w:val="005A1834"/>
    <w:rsid w:val="005B2CB1"/>
    <w:rsid w:val="0065053D"/>
    <w:rsid w:val="006B7855"/>
    <w:rsid w:val="006D5B07"/>
    <w:rsid w:val="006F7FC8"/>
    <w:rsid w:val="00716404"/>
    <w:rsid w:val="0074347D"/>
    <w:rsid w:val="007543B1"/>
    <w:rsid w:val="007567CC"/>
    <w:rsid w:val="00757F87"/>
    <w:rsid w:val="00762ABF"/>
    <w:rsid w:val="00765887"/>
    <w:rsid w:val="007D1DC5"/>
    <w:rsid w:val="007F0B3E"/>
    <w:rsid w:val="007F7DBF"/>
    <w:rsid w:val="0081787F"/>
    <w:rsid w:val="008210D7"/>
    <w:rsid w:val="0082281D"/>
    <w:rsid w:val="008424D5"/>
    <w:rsid w:val="0086364E"/>
    <w:rsid w:val="00885C98"/>
    <w:rsid w:val="0088716B"/>
    <w:rsid w:val="0089323E"/>
    <w:rsid w:val="008939CA"/>
    <w:rsid w:val="008C119F"/>
    <w:rsid w:val="0091719B"/>
    <w:rsid w:val="00933FEA"/>
    <w:rsid w:val="00937415"/>
    <w:rsid w:val="00942FF4"/>
    <w:rsid w:val="00943D5F"/>
    <w:rsid w:val="00963C1A"/>
    <w:rsid w:val="009B000A"/>
    <w:rsid w:val="009E1709"/>
    <w:rsid w:val="009F3788"/>
    <w:rsid w:val="00A141FA"/>
    <w:rsid w:val="00A4377A"/>
    <w:rsid w:val="00A63C58"/>
    <w:rsid w:val="00A77147"/>
    <w:rsid w:val="00A85A42"/>
    <w:rsid w:val="00A942CB"/>
    <w:rsid w:val="00AA388E"/>
    <w:rsid w:val="00B14CB7"/>
    <w:rsid w:val="00B60EA8"/>
    <w:rsid w:val="00B67FD9"/>
    <w:rsid w:val="00B86FED"/>
    <w:rsid w:val="00BB2CBC"/>
    <w:rsid w:val="00C1322D"/>
    <w:rsid w:val="00C22A5C"/>
    <w:rsid w:val="00C32771"/>
    <w:rsid w:val="00C361F4"/>
    <w:rsid w:val="00C50CC7"/>
    <w:rsid w:val="00C90297"/>
    <w:rsid w:val="00C97B38"/>
    <w:rsid w:val="00CC16FE"/>
    <w:rsid w:val="00CD4287"/>
    <w:rsid w:val="00D16F4B"/>
    <w:rsid w:val="00D656EB"/>
    <w:rsid w:val="00D70366"/>
    <w:rsid w:val="00D90572"/>
    <w:rsid w:val="00D90795"/>
    <w:rsid w:val="00DA1501"/>
    <w:rsid w:val="00E253C7"/>
    <w:rsid w:val="00E633DC"/>
    <w:rsid w:val="00EB32F3"/>
    <w:rsid w:val="00EB655A"/>
    <w:rsid w:val="00EE6DFC"/>
    <w:rsid w:val="00EE7EF2"/>
    <w:rsid w:val="00F10AC7"/>
    <w:rsid w:val="00F9765D"/>
    <w:rsid w:val="00FA75C6"/>
    <w:rsid w:val="00FC745B"/>
    <w:rsid w:val="00FD145C"/>
    <w:rsid w:val="00FF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B086D"/>
  <w14:defaultImageDpi w14:val="32767"/>
  <w15:chartTrackingRefBased/>
  <w15:docId w15:val="{8DD1241B-F7BA-2748-B340-8C260AF4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F3"/>
    <w:rPr>
      <w:sz w:val="20"/>
      <w:szCs w:val="20"/>
    </w:rPr>
  </w:style>
  <w:style w:type="paragraph" w:styleId="Heading1">
    <w:name w:val="heading 1"/>
    <w:basedOn w:val="Normal"/>
    <w:next w:val="Normal"/>
    <w:link w:val="Heading1Char"/>
    <w:uiPriority w:val="9"/>
    <w:qFormat/>
    <w:rsid w:val="003657F3"/>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57F3"/>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657F3"/>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3657F3"/>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3657F3"/>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3657F3"/>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3657F3"/>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3657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57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F3"/>
    <w:pPr>
      <w:ind w:left="720"/>
      <w:contextualSpacing/>
    </w:pPr>
  </w:style>
  <w:style w:type="character" w:styleId="Hyperlink">
    <w:name w:val="Hyperlink"/>
    <w:basedOn w:val="DefaultParagraphFont"/>
    <w:uiPriority w:val="99"/>
    <w:unhideWhenUsed/>
    <w:rsid w:val="00251AA4"/>
    <w:rPr>
      <w:color w:val="CC9900" w:themeColor="hyperlink"/>
      <w:u w:val="single"/>
    </w:rPr>
  </w:style>
  <w:style w:type="character" w:customStyle="1" w:styleId="UnresolvedMention1">
    <w:name w:val="Unresolved Mention1"/>
    <w:basedOn w:val="DefaultParagraphFont"/>
    <w:uiPriority w:val="99"/>
    <w:rsid w:val="00716404"/>
    <w:rPr>
      <w:color w:val="605E5C"/>
      <w:shd w:val="clear" w:color="auto" w:fill="E1DFDD"/>
    </w:rPr>
  </w:style>
  <w:style w:type="character" w:styleId="FollowedHyperlink">
    <w:name w:val="FollowedHyperlink"/>
    <w:basedOn w:val="DefaultParagraphFont"/>
    <w:uiPriority w:val="99"/>
    <w:semiHidden/>
    <w:unhideWhenUsed/>
    <w:rsid w:val="00A85A42"/>
    <w:rPr>
      <w:color w:val="666699" w:themeColor="followedHyperlink"/>
      <w:u w:val="single"/>
    </w:rPr>
  </w:style>
  <w:style w:type="paragraph" w:styleId="BalloonText">
    <w:name w:val="Balloon Text"/>
    <w:basedOn w:val="Normal"/>
    <w:link w:val="BalloonTextChar"/>
    <w:uiPriority w:val="99"/>
    <w:semiHidden/>
    <w:unhideWhenUsed/>
    <w:rsid w:val="00EB3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2F3"/>
    <w:rPr>
      <w:rFonts w:ascii="Times New Roman" w:hAnsi="Times New Roman" w:cs="Times New Roman"/>
      <w:sz w:val="18"/>
      <w:szCs w:val="18"/>
    </w:rPr>
  </w:style>
  <w:style w:type="paragraph" w:styleId="Header">
    <w:name w:val="header"/>
    <w:basedOn w:val="Normal"/>
    <w:link w:val="HeaderChar"/>
    <w:uiPriority w:val="99"/>
    <w:unhideWhenUsed/>
    <w:rsid w:val="00FC745B"/>
    <w:pPr>
      <w:tabs>
        <w:tab w:val="center" w:pos="4680"/>
        <w:tab w:val="right" w:pos="9360"/>
      </w:tabs>
    </w:pPr>
  </w:style>
  <w:style w:type="character" w:customStyle="1" w:styleId="HeaderChar">
    <w:name w:val="Header Char"/>
    <w:basedOn w:val="DefaultParagraphFont"/>
    <w:link w:val="Header"/>
    <w:uiPriority w:val="99"/>
    <w:rsid w:val="00FC745B"/>
  </w:style>
  <w:style w:type="character" w:styleId="PageNumber">
    <w:name w:val="page number"/>
    <w:basedOn w:val="DefaultParagraphFont"/>
    <w:uiPriority w:val="99"/>
    <w:semiHidden/>
    <w:unhideWhenUsed/>
    <w:rsid w:val="00FC745B"/>
  </w:style>
  <w:style w:type="paragraph" w:customStyle="1" w:styleId="TableHeader">
    <w:name w:val="TableHeader"/>
    <w:basedOn w:val="Normal"/>
    <w:rsid w:val="003657F3"/>
    <w:pPr>
      <w:spacing w:before="120"/>
    </w:pPr>
    <w:rPr>
      <w:b/>
    </w:rPr>
  </w:style>
  <w:style w:type="paragraph" w:customStyle="1" w:styleId="TableSubHead">
    <w:name w:val="TableSubHead"/>
    <w:basedOn w:val="TableHeader"/>
    <w:rsid w:val="003657F3"/>
  </w:style>
  <w:style w:type="paragraph" w:customStyle="1" w:styleId="commentcontentpara">
    <w:name w:val="commentcontentpara"/>
    <w:basedOn w:val="Normal"/>
    <w:rsid w:val="003657F3"/>
    <w:pPr>
      <w:spacing w:before="100" w:beforeAutospacing="1" w:after="100" w:afterAutospacing="1"/>
    </w:pPr>
  </w:style>
  <w:style w:type="character" w:customStyle="1" w:styleId="Heading1Char">
    <w:name w:val="Heading 1 Char"/>
    <w:basedOn w:val="DefaultParagraphFont"/>
    <w:link w:val="Heading1"/>
    <w:uiPriority w:val="9"/>
    <w:rsid w:val="003657F3"/>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3657F3"/>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3657F3"/>
    <w:rPr>
      <w:caps/>
      <w:color w:val="77230C" w:themeColor="accent1" w:themeShade="7F"/>
      <w:spacing w:val="15"/>
    </w:rPr>
  </w:style>
  <w:style w:type="character" w:customStyle="1" w:styleId="Heading4Char">
    <w:name w:val="Heading 4 Char"/>
    <w:basedOn w:val="DefaultParagraphFont"/>
    <w:link w:val="Heading4"/>
    <w:uiPriority w:val="9"/>
    <w:semiHidden/>
    <w:rsid w:val="003657F3"/>
    <w:rPr>
      <w:caps/>
      <w:color w:val="B43412" w:themeColor="accent1" w:themeShade="BF"/>
      <w:spacing w:val="10"/>
    </w:rPr>
  </w:style>
  <w:style w:type="character" w:customStyle="1" w:styleId="Heading5Char">
    <w:name w:val="Heading 5 Char"/>
    <w:basedOn w:val="DefaultParagraphFont"/>
    <w:link w:val="Heading5"/>
    <w:uiPriority w:val="9"/>
    <w:semiHidden/>
    <w:rsid w:val="003657F3"/>
    <w:rPr>
      <w:caps/>
      <w:color w:val="B43412" w:themeColor="accent1" w:themeShade="BF"/>
      <w:spacing w:val="10"/>
    </w:rPr>
  </w:style>
  <w:style w:type="character" w:customStyle="1" w:styleId="Heading6Char">
    <w:name w:val="Heading 6 Char"/>
    <w:basedOn w:val="DefaultParagraphFont"/>
    <w:link w:val="Heading6"/>
    <w:uiPriority w:val="9"/>
    <w:semiHidden/>
    <w:rsid w:val="003657F3"/>
    <w:rPr>
      <w:caps/>
      <w:color w:val="B43412" w:themeColor="accent1" w:themeShade="BF"/>
      <w:spacing w:val="10"/>
    </w:rPr>
  </w:style>
  <w:style w:type="character" w:customStyle="1" w:styleId="Heading7Char">
    <w:name w:val="Heading 7 Char"/>
    <w:basedOn w:val="DefaultParagraphFont"/>
    <w:link w:val="Heading7"/>
    <w:uiPriority w:val="9"/>
    <w:semiHidden/>
    <w:rsid w:val="003657F3"/>
    <w:rPr>
      <w:caps/>
      <w:color w:val="B43412" w:themeColor="accent1" w:themeShade="BF"/>
      <w:spacing w:val="10"/>
    </w:rPr>
  </w:style>
  <w:style w:type="character" w:customStyle="1" w:styleId="Heading8Char">
    <w:name w:val="Heading 8 Char"/>
    <w:basedOn w:val="DefaultParagraphFont"/>
    <w:link w:val="Heading8"/>
    <w:uiPriority w:val="9"/>
    <w:semiHidden/>
    <w:rsid w:val="003657F3"/>
    <w:rPr>
      <w:caps/>
      <w:spacing w:val="10"/>
      <w:sz w:val="18"/>
      <w:szCs w:val="18"/>
    </w:rPr>
  </w:style>
  <w:style w:type="character" w:customStyle="1" w:styleId="Heading9Char">
    <w:name w:val="Heading 9 Char"/>
    <w:basedOn w:val="DefaultParagraphFont"/>
    <w:link w:val="Heading9"/>
    <w:uiPriority w:val="9"/>
    <w:semiHidden/>
    <w:rsid w:val="003657F3"/>
    <w:rPr>
      <w:i/>
      <w:caps/>
      <w:spacing w:val="10"/>
      <w:sz w:val="18"/>
      <w:szCs w:val="18"/>
    </w:rPr>
  </w:style>
  <w:style w:type="paragraph" w:styleId="Caption">
    <w:name w:val="caption"/>
    <w:basedOn w:val="Normal"/>
    <w:next w:val="Normal"/>
    <w:uiPriority w:val="35"/>
    <w:semiHidden/>
    <w:unhideWhenUsed/>
    <w:qFormat/>
    <w:rsid w:val="003657F3"/>
    <w:rPr>
      <w:b/>
      <w:bCs/>
      <w:color w:val="B43412" w:themeColor="accent1" w:themeShade="BF"/>
      <w:sz w:val="16"/>
      <w:szCs w:val="16"/>
    </w:rPr>
  </w:style>
  <w:style w:type="paragraph" w:styleId="Title">
    <w:name w:val="Title"/>
    <w:basedOn w:val="Normal"/>
    <w:next w:val="Normal"/>
    <w:link w:val="TitleChar"/>
    <w:uiPriority w:val="10"/>
    <w:qFormat/>
    <w:rsid w:val="003657F3"/>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3657F3"/>
    <w:rPr>
      <w:caps/>
      <w:color w:val="E84C22" w:themeColor="accent1"/>
      <w:spacing w:val="10"/>
      <w:kern w:val="28"/>
      <w:sz w:val="52"/>
      <w:szCs w:val="52"/>
    </w:rPr>
  </w:style>
  <w:style w:type="paragraph" w:styleId="Subtitle">
    <w:name w:val="Subtitle"/>
    <w:basedOn w:val="Normal"/>
    <w:next w:val="Normal"/>
    <w:link w:val="SubtitleChar"/>
    <w:uiPriority w:val="11"/>
    <w:qFormat/>
    <w:rsid w:val="003657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57F3"/>
    <w:rPr>
      <w:caps/>
      <w:color w:val="595959" w:themeColor="text1" w:themeTint="A6"/>
      <w:spacing w:val="10"/>
      <w:sz w:val="24"/>
      <w:szCs w:val="24"/>
    </w:rPr>
  </w:style>
  <w:style w:type="character" w:styleId="Strong">
    <w:name w:val="Strong"/>
    <w:uiPriority w:val="22"/>
    <w:qFormat/>
    <w:rsid w:val="003657F3"/>
    <w:rPr>
      <w:b/>
      <w:bCs/>
    </w:rPr>
  </w:style>
  <w:style w:type="character" w:styleId="Emphasis">
    <w:name w:val="Emphasis"/>
    <w:uiPriority w:val="20"/>
    <w:qFormat/>
    <w:rsid w:val="003657F3"/>
    <w:rPr>
      <w:caps/>
      <w:color w:val="77230C" w:themeColor="accent1" w:themeShade="7F"/>
      <w:spacing w:val="5"/>
    </w:rPr>
  </w:style>
  <w:style w:type="paragraph" w:styleId="NoSpacing">
    <w:name w:val="No Spacing"/>
    <w:basedOn w:val="Normal"/>
    <w:link w:val="NoSpacingChar"/>
    <w:uiPriority w:val="1"/>
    <w:qFormat/>
    <w:rsid w:val="003657F3"/>
    <w:pPr>
      <w:spacing w:before="0" w:after="0" w:line="240" w:lineRule="auto"/>
    </w:pPr>
  </w:style>
  <w:style w:type="character" w:customStyle="1" w:styleId="NoSpacingChar">
    <w:name w:val="No Spacing Char"/>
    <w:basedOn w:val="DefaultParagraphFont"/>
    <w:link w:val="NoSpacing"/>
    <w:uiPriority w:val="1"/>
    <w:rsid w:val="003657F3"/>
    <w:rPr>
      <w:sz w:val="20"/>
      <w:szCs w:val="20"/>
    </w:rPr>
  </w:style>
  <w:style w:type="paragraph" w:styleId="Quote">
    <w:name w:val="Quote"/>
    <w:basedOn w:val="Normal"/>
    <w:next w:val="Normal"/>
    <w:link w:val="QuoteChar"/>
    <w:uiPriority w:val="29"/>
    <w:qFormat/>
    <w:rsid w:val="003657F3"/>
    <w:rPr>
      <w:i/>
      <w:iCs/>
    </w:rPr>
  </w:style>
  <w:style w:type="character" w:customStyle="1" w:styleId="QuoteChar">
    <w:name w:val="Quote Char"/>
    <w:basedOn w:val="DefaultParagraphFont"/>
    <w:link w:val="Quote"/>
    <w:uiPriority w:val="29"/>
    <w:rsid w:val="003657F3"/>
    <w:rPr>
      <w:i/>
      <w:iCs/>
      <w:sz w:val="20"/>
      <w:szCs w:val="20"/>
    </w:rPr>
  </w:style>
  <w:style w:type="paragraph" w:styleId="IntenseQuote">
    <w:name w:val="Intense Quote"/>
    <w:basedOn w:val="Normal"/>
    <w:next w:val="Normal"/>
    <w:link w:val="IntenseQuoteChar"/>
    <w:uiPriority w:val="30"/>
    <w:qFormat/>
    <w:rsid w:val="003657F3"/>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3657F3"/>
    <w:rPr>
      <w:i/>
      <w:iCs/>
      <w:color w:val="E84C22" w:themeColor="accent1"/>
      <w:sz w:val="20"/>
      <w:szCs w:val="20"/>
    </w:rPr>
  </w:style>
  <w:style w:type="character" w:styleId="SubtleEmphasis">
    <w:name w:val="Subtle Emphasis"/>
    <w:uiPriority w:val="19"/>
    <w:qFormat/>
    <w:rsid w:val="003657F3"/>
    <w:rPr>
      <w:i/>
      <w:iCs/>
      <w:color w:val="77230C" w:themeColor="accent1" w:themeShade="7F"/>
    </w:rPr>
  </w:style>
  <w:style w:type="character" w:styleId="IntenseEmphasis">
    <w:name w:val="Intense Emphasis"/>
    <w:uiPriority w:val="21"/>
    <w:qFormat/>
    <w:rsid w:val="003657F3"/>
    <w:rPr>
      <w:b/>
      <w:bCs/>
      <w:caps/>
      <w:color w:val="77230C" w:themeColor="accent1" w:themeShade="7F"/>
      <w:spacing w:val="10"/>
    </w:rPr>
  </w:style>
  <w:style w:type="character" w:styleId="SubtleReference">
    <w:name w:val="Subtle Reference"/>
    <w:uiPriority w:val="31"/>
    <w:qFormat/>
    <w:rsid w:val="003657F3"/>
    <w:rPr>
      <w:b/>
      <w:bCs/>
      <w:color w:val="E84C22" w:themeColor="accent1"/>
    </w:rPr>
  </w:style>
  <w:style w:type="character" w:styleId="IntenseReference">
    <w:name w:val="Intense Reference"/>
    <w:uiPriority w:val="32"/>
    <w:qFormat/>
    <w:rsid w:val="003657F3"/>
    <w:rPr>
      <w:b/>
      <w:bCs/>
      <w:i/>
      <w:iCs/>
      <w:caps/>
      <w:color w:val="E84C22" w:themeColor="accent1"/>
    </w:rPr>
  </w:style>
  <w:style w:type="character" w:styleId="BookTitle">
    <w:name w:val="Book Title"/>
    <w:uiPriority w:val="33"/>
    <w:qFormat/>
    <w:rsid w:val="003657F3"/>
    <w:rPr>
      <w:b/>
      <w:bCs/>
      <w:i/>
      <w:iCs/>
      <w:spacing w:val="9"/>
    </w:rPr>
  </w:style>
  <w:style w:type="paragraph" w:styleId="TOCHeading">
    <w:name w:val="TOC Heading"/>
    <w:basedOn w:val="Heading1"/>
    <w:next w:val="Normal"/>
    <w:uiPriority w:val="39"/>
    <w:semiHidden/>
    <w:unhideWhenUsed/>
    <w:qFormat/>
    <w:rsid w:val="003657F3"/>
    <w:pPr>
      <w:outlineLvl w:val="9"/>
    </w:pPr>
  </w:style>
  <w:style w:type="paragraph" w:customStyle="1" w:styleId="TableNote">
    <w:name w:val="TableNote"/>
    <w:basedOn w:val="Normal"/>
    <w:rsid w:val="003657F3"/>
  </w:style>
  <w:style w:type="character" w:styleId="CommentReference">
    <w:name w:val="annotation reference"/>
    <w:basedOn w:val="DefaultParagraphFont"/>
    <w:uiPriority w:val="99"/>
    <w:semiHidden/>
    <w:unhideWhenUsed/>
    <w:rsid w:val="00460635"/>
    <w:rPr>
      <w:sz w:val="16"/>
      <w:szCs w:val="16"/>
    </w:rPr>
  </w:style>
  <w:style w:type="paragraph" w:styleId="CommentText">
    <w:name w:val="annotation text"/>
    <w:basedOn w:val="Normal"/>
    <w:link w:val="CommentTextChar"/>
    <w:uiPriority w:val="99"/>
    <w:semiHidden/>
    <w:unhideWhenUsed/>
    <w:rsid w:val="00460635"/>
    <w:pPr>
      <w:spacing w:line="240" w:lineRule="auto"/>
    </w:pPr>
  </w:style>
  <w:style w:type="character" w:customStyle="1" w:styleId="CommentTextChar">
    <w:name w:val="Comment Text Char"/>
    <w:basedOn w:val="DefaultParagraphFont"/>
    <w:link w:val="CommentText"/>
    <w:uiPriority w:val="99"/>
    <w:semiHidden/>
    <w:rsid w:val="00460635"/>
    <w:rPr>
      <w:sz w:val="20"/>
      <w:szCs w:val="20"/>
    </w:rPr>
  </w:style>
  <w:style w:type="paragraph" w:styleId="Revision">
    <w:name w:val="Revision"/>
    <w:hidden/>
    <w:uiPriority w:val="99"/>
    <w:semiHidden/>
    <w:rsid w:val="00460635"/>
    <w:pPr>
      <w:spacing w:before="0" w:after="0" w:line="240" w:lineRule="auto"/>
    </w:pPr>
    <w:rPr>
      <w:sz w:val="20"/>
      <w:szCs w:val="20"/>
    </w:rPr>
  </w:style>
  <w:style w:type="paragraph" w:styleId="Footer">
    <w:name w:val="footer"/>
    <w:basedOn w:val="Normal"/>
    <w:link w:val="FooterChar"/>
    <w:uiPriority w:val="99"/>
    <w:unhideWhenUsed/>
    <w:rsid w:val="00F10AC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10A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79641">
      <w:bodyDiv w:val="1"/>
      <w:marLeft w:val="0"/>
      <w:marRight w:val="0"/>
      <w:marTop w:val="0"/>
      <w:marBottom w:val="0"/>
      <w:divBdr>
        <w:top w:val="none" w:sz="0" w:space="0" w:color="auto"/>
        <w:left w:val="none" w:sz="0" w:space="0" w:color="auto"/>
        <w:bottom w:val="none" w:sz="0" w:space="0" w:color="auto"/>
        <w:right w:val="none" w:sz="0" w:space="0" w:color="auto"/>
      </w:divBdr>
      <w:divsChild>
        <w:div w:id="75518782">
          <w:marLeft w:val="0"/>
          <w:marRight w:val="0"/>
          <w:marTop w:val="0"/>
          <w:marBottom w:val="0"/>
          <w:divBdr>
            <w:top w:val="none" w:sz="0" w:space="0" w:color="auto"/>
            <w:left w:val="none" w:sz="0" w:space="0" w:color="auto"/>
            <w:bottom w:val="none" w:sz="0" w:space="0" w:color="auto"/>
            <w:right w:val="none" w:sz="0" w:space="0" w:color="auto"/>
          </w:divBdr>
          <w:divsChild>
            <w:div w:id="932201827">
              <w:marLeft w:val="0"/>
              <w:marRight w:val="0"/>
              <w:marTop w:val="0"/>
              <w:marBottom w:val="0"/>
              <w:divBdr>
                <w:top w:val="none" w:sz="0" w:space="0" w:color="auto"/>
                <w:left w:val="none" w:sz="0" w:space="0" w:color="auto"/>
                <w:bottom w:val="none" w:sz="0" w:space="0" w:color="auto"/>
                <w:right w:val="none" w:sz="0" w:space="0" w:color="auto"/>
              </w:divBdr>
              <w:divsChild>
                <w:div w:id="8223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2366">
      <w:bodyDiv w:val="1"/>
      <w:marLeft w:val="0"/>
      <w:marRight w:val="0"/>
      <w:marTop w:val="0"/>
      <w:marBottom w:val="0"/>
      <w:divBdr>
        <w:top w:val="none" w:sz="0" w:space="0" w:color="auto"/>
        <w:left w:val="none" w:sz="0" w:space="0" w:color="auto"/>
        <w:bottom w:val="none" w:sz="0" w:space="0" w:color="auto"/>
        <w:right w:val="none" w:sz="0" w:space="0" w:color="auto"/>
      </w:divBdr>
    </w:div>
    <w:div w:id="903491003">
      <w:bodyDiv w:val="1"/>
      <w:marLeft w:val="0"/>
      <w:marRight w:val="0"/>
      <w:marTop w:val="0"/>
      <w:marBottom w:val="0"/>
      <w:divBdr>
        <w:top w:val="none" w:sz="0" w:space="0" w:color="auto"/>
        <w:left w:val="none" w:sz="0" w:space="0" w:color="auto"/>
        <w:bottom w:val="none" w:sz="0" w:space="0" w:color="auto"/>
        <w:right w:val="none" w:sz="0" w:space="0" w:color="auto"/>
      </w:divBdr>
      <w:divsChild>
        <w:div w:id="380911048">
          <w:marLeft w:val="0"/>
          <w:marRight w:val="0"/>
          <w:marTop w:val="0"/>
          <w:marBottom w:val="0"/>
          <w:divBdr>
            <w:top w:val="none" w:sz="0" w:space="0" w:color="auto"/>
            <w:left w:val="none" w:sz="0" w:space="0" w:color="auto"/>
            <w:bottom w:val="none" w:sz="0" w:space="0" w:color="auto"/>
            <w:right w:val="none" w:sz="0" w:space="0" w:color="auto"/>
          </w:divBdr>
          <w:divsChild>
            <w:div w:id="263223402">
              <w:marLeft w:val="0"/>
              <w:marRight w:val="0"/>
              <w:marTop w:val="0"/>
              <w:marBottom w:val="0"/>
              <w:divBdr>
                <w:top w:val="none" w:sz="0" w:space="0" w:color="auto"/>
                <w:left w:val="none" w:sz="0" w:space="0" w:color="auto"/>
                <w:bottom w:val="none" w:sz="0" w:space="0" w:color="auto"/>
                <w:right w:val="none" w:sz="0" w:space="0" w:color="auto"/>
              </w:divBdr>
              <w:divsChild>
                <w:div w:id="1372265050">
                  <w:marLeft w:val="0"/>
                  <w:marRight w:val="0"/>
                  <w:marTop w:val="0"/>
                  <w:marBottom w:val="0"/>
                  <w:divBdr>
                    <w:top w:val="none" w:sz="0" w:space="0" w:color="auto"/>
                    <w:left w:val="none" w:sz="0" w:space="0" w:color="auto"/>
                    <w:bottom w:val="none" w:sz="0" w:space="0" w:color="auto"/>
                    <w:right w:val="none" w:sz="0" w:space="0" w:color="auto"/>
                  </w:divBdr>
                  <w:divsChild>
                    <w:div w:id="1321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8313-3E75-4EC2-A11E-4140FCDE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Bilbro</dc:creator>
  <cp:keywords/>
  <dc:description/>
  <cp:lastModifiedBy>Allison Hirst</cp:lastModifiedBy>
  <cp:revision>8</cp:revision>
  <dcterms:created xsi:type="dcterms:W3CDTF">2020-07-28T14:43:00Z</dcterms:created>
  <dcterms:modified xsi:type="dcterms:W3CDTF">2020-07-29T13:37:00Z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91c82366-5243-31a0-99c2-ac3284c94b72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