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FD964" w14:textId="77777777" w:rsidR="003657F3" w:rsidRPr="00AE2AE9" w:rsidRDefault="003657F3" w:rsidP="00076AAF">
      <w:pPr>
        <w:pStyle w:val="TableHeader"/>
        <w:rPr>
          <w:rFonts w:ascii="Cambria" w:hAnsi="Cambria"/>
          <w:bCs/>
        </w:rPr>
      </w:pPr>
      <w:r>
        <w:rPr>
          <w:rFonts w:ascii="Cambria" w:hAnsi="Cambria"/>
          <w:bCs/>
          <w:noProof/>
          <w:sz w:val="32"/>
          <w:szCs w:val="32"/>
          <w:lang w:val="en-GB" w:eastAsia="en-GB"/>
        </w:rPr>
        <w:drawing>
          <wp:inline distT="0" distB="0" distL="0" distR="0" wp14:anchorId="5FAA8655" wp14:editId="2BF04BEA">
            <wp:extent cx="749300" cy="74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inline>
        </w:drawing>
      </w:r>
      <w:r>
        <w:rPr>
          <w:rFonts w:ascii="Cambria" w:hAnsi="Cambria"/>
          <w:bCs/>
          <w:sz w:val="32"/>
          <w:szCs w:val="32"/>
        </w:rPr>
        <w:tab/>
      </w:r>
      <w:r>
        <w:rPr>
          <w:rFonts w:ascii="Cambria" w:hAnsi="Cambria"/>
          <w:bCs/>
          <w:sz w:val="32"/>
          <w:szCs w:val="32"/>
        </w:rPr>
        <w:tab/>
      </w:r>
      <w:r>
        <w:rPr>
          <w:rFonts w:ascii="Cambria" w:hAnsi="Cambria"/>
          <w:bCs/>
          <w:sz w:val="32"/>
          <w:szCs w:val="32"/>
        </w:rPr>
        <w:tab/>
      </w:r>
      <w:r>
        <w:rPr>
          <w:rFonts w:ascii="Cambria" w:hAnsi="Cambria"/>
          <w:bCs/>
          <w:sz w:val="32"/>
          <w:szCs w:val="32"/>
        </w:rPr>
        <w:tab/>
        <w:t>Reporting Guideline Checklist for IDEAL</w:t>
      </w:r>
      <w:r w:rsidRPr="00AE2AE9">
        <w:rPr>
          <w:rFonts w:ascii="Cambria" w:hAnsi="Cambria"/>
          <w:bCs/>
          <w:sz w:val="32"/>
          <w:szCs w:val="32"/>
        </w:rPr>
        <w:t xml:space="preserve"> </w:t>
      </w:r>
      <w:r>
        <w:rPr>
          <w:rFonts w:ascii="Cambria" w:hAnsi="Cambria"/>
          <w:bCs/>
          <w:sz w:val="32"/>
          <w:szCs w:val="32"/>
        </w:rPr>
        <w:t>Stage 2a: Development</w:t>
      </w:r>
    </w:p>
    <w:p w14:paraId="0AE39AB0" w14:textId="77777777" w:rsidR="003657F3" w:rsidRPr="00F33427" w:rsidRDefault="003657F3" w:rsidP="00076AAF">
      <w:pPr>
        <w:pStyle w:val="TableHeader"/>
        <w:tabs>
          <w:tab w:val="left" w:pos="2160"/>
        </w:tabs>
        <w:jc w:val="center"/>
        <w:rPr>
          <w:rFonts w:ascii="Cambria" w:hAnsi="Cambria"/>
          <w:bCs/>
          <w:sz w:val="8"/>
          <w:szCs w:val="8"/>
        </w:rPr>
      </w:pPr>
    </w:p>
    <w:tbl>
      <w:tblPr>
        <w:tblW w:w="17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20"/>
        <w:gridCol w:w="11070"/>
        <w:gridCol w:w="1426"/>
        <w:gridCol w:w="1814"/>
      </w:tblGrid>
      <w:tr w:rsidR="003657F3" w:rsidRPr="00AE2AE9" w14:paraId="2E2D8066" w14:textId="77777777" w:rsidTr="00206E4E">
        <w:trPr>
          <w:gridAfter w:val="1"/>
          <w:wAfter w:w="1814" w:type="dxa"/>
        </w:trPr>
        <w:tc>
          <w:tcPr>
            <w:tcW w:w="2093" w:type="dxa"/>
            <w:shd w:val="clear" w:color="auto" w:fill="851C00" w:themeFill="accent6" w:themeFillShade="BF"/>
            <w:vAlign w:val="bottom"/>
          </w:tcPr>
          <w:p w14:paraId="58B1FEBE" w14:textId="77777777" w:rsidR="003657F3" w:rsidRPr="00AE2AE9" w:rsidRDefault="003657F3" w:rsidP="00076AAF">
            <w:pPr>
              <w:pStyle w:val="TableHeader"/>
              <w:rPr>
                <w:rFonts w:ascii="Arial" w:hAnsi="Arial" w:cs="Arial"/>
              </w:rPr>
            </w:pPr>
            <w:r w:rsidRPr="00AE2AE9">
              <w:rPr>
                <w:rFonts w:ascii="Arial" w:hAnsi="Arial" w:cs="Arial"/>
              </w:rPr>
              <w:t>Section/Topic</w:t>
            </w:r>
          </w:p>
        </w:tc>
        <w:tc>
          <w:tcPr>
            <w:tcW w:w="720" w:type="dxa"/>
            <w:shd w:val="clear" w:color="auto" w:fill="851C00" w:themeFill="accent6" w:themeFillShade="BF"/>
            <w:vAlign w:val="bottom"/>
          </w:tcPr>
          <w:p w14:paraId="3F86B0B1" w14:textId="77777777" w:rsidR="003657F3" w:rsidRPr="00AE2AE9" w:rsidRDefault="003657F3" w:rsidP="00076AAF">
            <w:pPr>
              <w:pStyle w:val="TableHeader"/>
              <w:jc w:val="center"/>
              <w:rPr>
                <w:rFonts w:ascii="Arial" w:hAnsi="Arial" w:cs="Arial"/>
              </w:rPr>
            </w:pPr>
            <w:r w:rsidRPr="00AE2AE9">
              <w:rPr>
                <w:rFonts w:ascii="Arial" w:hAnsi="Arial" w:cs="Arial"/>
              </w:rPr>
              <w:t>Item No</w:t>
            </w:r>
          </w:p>
        </w:tc>
        <w:tc>
          <w:tcPr>
            <w:tcW w:w="11070" w:type="dxa"/>
            <w:shd w:val="clear" w:color="auto" w:fill="851C00" w:themeFill="accent6" w:themeFillShade="BF"/>
            <w:vAlign w:val="bottom"/>
          </w:tcPr>
          <w:p w14:paraId="2D353ED5" w14:textId="77777777" w:rsidR="003657F3" w:rsidRPr="00AE2AE9" w:rsidRDefault="003657F3" w:rsidP="00076AAF">
            <w:pPr>
              <w:pStyle w:val="TableHeader"/>
              <w:rPr>
                <w:rFonts w:ascii="Arial" w:hAnsi="Arial" w:cs="Arial"/>
              </w:rPr>
            </w:pPr>
            <w:r w:rsidRPr="00AE2AE9">
              <w:rPr>
                <w:rFonts w:ascii="Arial" w:hAnsi="Arial" w:cs="Arial"/>
              </w:rPr>
              <w:t xml:space="preserve">Checklist </w:t>
            </w:r>
            <w:r>
              <w:rPr>
                <w:rFonts w:ascii="Arial" w:hAnsi="Arial" w:cs="Arial"/>
              </w:rPr>
              <w:t>I</w:t>
            </w:r>
            <w:r w:rsidRPr="00AE2AE9">
              <w:rPr>
                <w:rFonts w:ascii="Arial" w:hAnsi="Arial" w:cs="Arial"/>
              </w:rPr>
              <w:t>tem</w:t>
            </w:r>
          </w:p>
        </w:tc>
        <w:tc>
          <w:tcPr>
            <w:tcW w:w="1426" w:type="dxa"/>
            <w:shd w:val="clear" w:color="auto" w:fill="851C00" w:themeFill="accent6" w:themeFillShade="BF"/>
            <w:vAlign w:val="bottom"/>
          </w:tcPr>
          <w:p w14:paraId="6EB8449F" w14:textId="77777777" w:rsidR="003657F3" w:rsidRPr="00AE2AE9" w:rsidRDefault="003657F3" w:rsidP="00076AAF">
            <w:pPr>
              <w:pStyle w:val="TableHeader"/>
              <w:jc w:val="center"/>
              <w:rPr>
                <w:rFonts w:ascii="Arial" w:hAnsi="Arial" w:cs="Arial"/>
              </w:rPr>
            </w:pPr>
            <w:r w:rsidRPr="00AE2AE9">
              <w:rPr>
                <w:rFonts w:ascii="Arial" w:hAnsi="Arial" w:cs="Arial"/>
              </w:rPr>
              <w:t xml:space="preserve">Reported on </w:t>
            </w:r>
            <w:r>
              <w:rPr>
                <w:rFonts w:ascii="Arial" w:hAnsi="Arial" w:cs="Arial"/>
              </w:rPr>
              <w:t>P</w:t>
            </w:r>
            <w:r w:rsidRPr="00AE2AE9">
              <w:rPr>
                <w:rFonts w:ascii="Arial" w:hAnsi="Arial" w:cs="Arial"/>
              </w:rPr>
              <w:t>age No</w:t>
            </w:r>
          </w:p>
        </w:tc>
      </w:tr>
      <w:tr w:rsidR="003657F3" w:rsidRPr="00F33427" w14:paraId="777CA197" w14:textId="77777777" w:rsidTr="00206E4E">
        <w:trPr>
          <w:gridAfter w:val="1"/>
          <w:wAfter w:w="1814" w:type="dxa"/>
        </w:trPr>
        <w:tc>
          <w:tcPr>
            <w:tcW w:w="15309" w:type="dxa"/>
            <w:gridSpan w:val="4"/>
          </w:tcPr>
          <w:p w14:paraId="22A38D9E" w14:textId="77777777" w:rsidR="003657F3" w:rsidRPr="005A0203" w:rsidRDefault="003657F3" w:rsidP="00076AAF">
            <w:pPr>
              <w:pStyle w:val="TableSubHead"/>
              <w:rPr>
                <w:rFonts w:ascii="Arial" w:hAnsi="Arial" w:cs="Arial"/>
                <w:color w:val="000000" w:themeColor="text1"/>
                <w:sz w:val="22"/>
                <w:szCs w:val="22"/>
              </w:rPr>
            </w:pPr>
            <w:r w:rsidRPr="005A0203">
              <w:rPr>
                <w:rFonts w:ascii="Arial" w:hAnsi="Arial" w:cs="Arial"/>
                <w:color w:val="000000" w:themeColor="text1"/>
                <w:sz w:val="22"/>
                <w:szCs w:val="22"/>
              </w:rPr>
              <w:t>Title and Abstract</w:t>
            </w:r>
          </w:p>
        </w:tc>
      </w:tr>
      <w:tr w:rsidR="003657F3" w:rsidRPr="00F33427" w14:paraId="1ADA9D3F" w14:textId="77777777" w:rsidTr="00206E4E">
        <w:trPr>
          <w:gridAfter w:val="1"/>
          <w:wAfter w:w="1814" w:type="dxa"/>
        </w:trPr>
        <w:tc>
          <w:tcPr>
            <w:tcW w:w="2093" w:type="dxa"/>
            <w:tcBorders>
              <w:top w:val="single" w:sz="4" w:space="0" w:color="000000" w:themeColor="text1"/>
              <w:bottom w:val="nil"/>
            </w:tcBorders>
          </w:tcPr>
          <w:p w14:paraId="03500ABB" w14:textId="77777777" w:rsidR="003657F3" w:rsidRPr="005A0203" w:rsidRDefault="003657F3" w:rsidP="00076AAF">
            <w:pPr>
              <w:rPr>
                <w:rFonts w:ascii="Arial" w:hAnsi="Arial" w:cs="Arial"/>
                <w:color w:val="000000" w:themeColor="text1"/>
                <w:sz w:val="22"/>
                <w:szCs w:val="22"/>
              </w:rPr>
            </w:pPr>
            <w:r w:rsidRPr="005A0203">
              <w:rPr>
                <w:rFonts w:ascii="Arial" w:hAnsi="Arial" w:cs="Arial"/>
                <w:color w:val="000000" w:themeColor="text1"/>
                <w:sz w:val="22"/>
                <w:szCs w:val="22"/>
              </w:rPr>
              <w:t>Title</w:t>
            </w:r>
            <w:r>
              <w:rPr>
                <w:rFonts w:ascii="Arial" w:hAnsi="Arial" w:cs="Arial"/>
                <w:color w:val="000000" w:themeColor="text1"/>
                <w:sz w:val="22"/>
                <w:szCs w:val="22"/>
              </w:rPr>
              <w:t xml:space="preserve"> and Abstract</w:t>
            </w:r>
          </w:p>
        </w:tc>
        <w:tc>
          <w:tcPr>
            <w:tcW w:w="720" w:type="dxa"/>
            <w:tcBorders>
              <w:top w:val="single" w:sz="4" w:space="0" w:color="000000" w:themeColor="text1"/>
            </w:tcBorders>
          </w:tcPr>
          <w:p w14:paraId="30B85890" w14:textId="77777777" w:rsidR="003657F3" w:rsidRPr="005A0203" w:rsidRDefault="003657F3" w:rsidP="00076AAF">
            <w:pPr>
              <w:jc w:val="center"/>
              <w:rPr>
                <w:rFonts w:ascii="Arial" w:hAnsi="Arial" w:cs="Arial"/>
                <w:color w:val="000000" w:themeColor="text1"/>
                <w:sz w:val="22"/>
                <w:szCs w:val="22"/>
              </w:rPr>
            </w:pPr>
            <w:r w:rsidRPr="005A0203">
              <w:rPr>
                <w:rFonts w:ascii="Arial" w:hAnsi="Arial" w:cs="Arial"/>
                <w:color w:val="000000" w:themeColor="text1"/>
                <w:sz w:val="22"/>
                <w:szCs w:val="22"/>
              </w:rPr>
              <w:t>1a</w:t>
            </w:r>
          </w:p>
        </w:tc>
        <w:tc>
          <w:tcPr>
            <w:tcW w:w="11070" w:type="dxa"/>
            <w:tcBorders>
              <w:top w:val="single" w:sz="4" w:space="0" w:color="000000" w:themeColor="text1"/>
            </w:tcBorders>
          </w:tcPr>
          <w:p w14:paraId="2B2A61BC" w14:textId="77777777" w:rsidR="003657F3" w:rsidRPr="005A0203" w:rsidRDefault="003657F3" w:rsidP="00076AAF">
            <w:pPr>
              <w:rPr>
                <w:rFonts w:ascii="Arial" w:hAnsi="Arial" w:cs="Arial"/>
                <w:color w:val="000000" w:themeColor="text1"/>
                <w:sz w:val="22"/>
                <w:szCs w:val="22"/>
              </w:rPr>
            </w:pPr>
            <w:r w:rsidRPr="005A0203">
              <w:rPr>
                <w:rFonts w:ascii="Arial" w:hAnsi="Arial" w:cs="Arial"/>
                <w:color w:val="000000" w:themeColor="text1"/>
                <w:sz w:val="22"/>
                <w:szCs w:val="22"/>
              </w:rPr>
              <w:t>Identification as a prospective case series of a novel technique in the title</w:t>
            </w:r>
            <w:r>
              <w:rPr>
                <w:rFonts w:ascii="Arial" w:hAnsi="Arial" w:cs="Arial"/>
                <w:color w:val="000000" w:themeColor="text1"/>
                <w:sz w:val="22"/>
                <w:szCs w:val="22"/>
              </w:rPr>
              <w:t>, including the IDEAL stage in the title or abstract</w:t>
            </w:r>
          </w:p>
        </w:tc>
        <w:tc>
          <w:tcPr>
            <w:tcW w:w="1426" w:type="dxa"/>
            <w:tcBorders>
              <w:top w:val="single" w:sz="4" w:space="0" w:color="000000" w:themeColor="text1"/>
            </w:tcBorders>
          </w:tcPr>
          <w:p w14:paraId="13F4367A" w14:textId="77777777" w:rsidR="003657F3" w:rsidRPr="005A0203" w:rsidRDefault="003657F3" w:rsidP="00076AAF">
            <w:pPr>
              <w:rPr>
                <w:rFonts w:ascii="Arial" w:hAnsi="Arial" w:cs="Arial"/>
                <w:color w:val="000000" w:themeColor="text1"/>
                <w:sz w:val="22"/>
                <w:szCs w:val="22"/>
              </w:rPr>
            </w:pPr>
          </w:p>
        </w:tc>
      </w:tr>
      <w:tr w:rsidR="003657F3" w:rsidRPr="00F33427" w14:paraId="19B62C90" w14:textId="77777777" w:rsidTr="00206E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14" w:type="dxa"/>
        </w:trPr>
        <w:tc>
          <w:tcPr>
            <w:tcW w:w="2093" w:type="dxa"/>
            <w:tcBorders>
              <w:top w:val="nil"/>
            </w:tcBorders>
          </w:tcPr>
          <w:p w14:paraId="4FCF32D5" w14:textId="77777777" w:rsidR="003657F3" w:rsidRPr="00F33427" w:rsidRDefault="003657F3" w:rsidP="00076AAF">
            <w:pPr>
              <w:rPr>
                <w:rFonts w:ascii="Arial" w:hAnsi="Arial" w:cs="Arial"/>
                <w:sz w:val="22"/>
                <w:szCs w:val="22"/>
              </w:rPr>
            </w:pPr>
          </w:p>
        </w:tc>
        <w:tc>
          <w:tcPr>
            <w:tcW w:w="720" w:type="dxa"/>
          </w:tcPr>
          <w:p w14:paraId="5ADDF104" w14:textId="77777777" w:rsidR="003657F3" w:rsidRPr="00F33427" w:rsidRDefault="003657F3" w:rsidP="00076AAF">
            <w:pPr>
              <w:jc w:val="center"/>
              <w:rPr>
                <w:rFonts w:ascii="Arial" w:hAnsi="Arial" w:cs="Arial"/>
                <w:sz w:val="22"/>
                <w:szCs w:val="22"/>
              </w:rPr>
            </w:pPr>
            <w:r>
              <w:rPr>
                <w:rFonts w:ascii="Arial" w:hAnsi="Arial" w:cs="Arial"/>
                <w:sz w:val="22"/>
                <w:szCs w:val="22"/>
              </w:rPr>
              <w:t>1b</w:t>
            </w:r>
          </w:p>
        </w:tc>
        <w:tc>
          <w:tcPr>
            <w:tcW w:w="11070" w:type="dxa"/>
          </w:tcPr>
          <w:p w14:paraId="0F7405EA" w14:textId="77777777" w:rsidR="003657F3" w:rsidRPr="00F33427" w:rsidRDefault="003657F3" w:rsidP="00076AAF">
            <w:pPr>
              <w:rPr>
                <w:rFonts w:ascii="Arial" w:hAnsi="Arial" w:cs="Arial"/>
                <w:sz w:val="22"/>
                <w:szCs w:val="22"/>
              </w:rPr>
            </w:pPr>
            <w:r>
              <w:rPr>
                <w:rFonts w:ascii="Arial" w:hAnsi="Arial" w:cs="Arial"/>
                <w:sz w:val="22"/>
                <w:szCs w:val="22"/>
              </w:rPr>
              <w:t>Provide a structured summary of background</w:t>
            </w:r>
            <w:r w:rsidRPr="00F33427">
              <w:rPr>
                <w:rFonts w:ascii="Arial" w:hAnsi="Arial" w:cs="Arial"/>
                <w:sz w:val="22"/>
                <w:szCs w:val="22"/>
              </w:rPr>
              <w:t>, methods, results, and conclusions</w:t>
            </w:r>
          </w:p>
        </w:tc>
        <w:tc>
          <w:tcPr>
            <w:tcW w:w="1426" w:type="dxa"/>
          </w:tcPr>
          <w:p w14:paraId="7113A537" w14:textId="77777777" w:rsidR="003657F3" w:rsidRPr="00F33427" w:rsidRDefault="003657F3" w:rsidP="00076AAF">
            <w:pPr>
              <w:rPr>
                <w:rFonts w:ascii="Arial" w:hAnsi="Arial" w:cs="Arial"/>
                <w:sz w:val="22"/>
                <w:szCs w:val="22"/>
              </w:rPr>
            </w:pPr>
          </w:p>
        </w:tc>
      </w:tr>
      <w:tr w:rsidR="003657F3" w:rsidRPr="00F33427" w14:paraId="1225D19B" w14:textId="77777777" w:rsidTr="00206E4E">
        <w:trPr>
          <w:gridAfter w:val="1"/>
          <w:wAfter w:w="1814" w:type="dxa"/>
        </w:trPr>
        <w:tc>
          <w:tcPr>
            <w:tcW w:w="15309" w:type="dxa"/>
            <w:gridSpan w:val="4"/>
          </w:tcPr>
          <w:p w14:paraId="7CD85445" w14:textId="77777777" w:rsidR="003657F3" w:rsidRPr="00F33427" w:rsidRDefault="003657F3" w:rsidP="00076AAF">
            <w:pPr>
              <w:pStyle w:val="TableSubHead"/>
              <w:rPr>
                <w:rFonts w:ascii="Arial" w:hAnsi="Arial" w:cs="Arial"/>
                <w:sz w:val="22"/>
                <w:szCs w:val="22"/>
              </w:rPr>
            </w:pPr>
            <w:r w:rsidRPr="00F33427">
              <w:rPr>
                <w:rFonts w:ascii="Arial" w:hAnsi="Arial" w:cs="Arial"/>
                <w:sz w:val="22"/>
                <w:szCs w:val="22"/>
              </w:rPr>
              <w:t>Introduction</w:t>
            </w:r>
          </w:p>
        </w:tc>
      </w:tr>
      <w:tr w:rsidR="003657F3" w:rsidRPr="00F33427" w14:paraId="170E97B2" w14:textId="77777777" w:rsidTr="00206E4E">
        <w:trPr>
          <w:gridAfter w:val="1"/>
          <w:wAfter w:w="1814" w:type="dxa"/>
        </w:trPr>
        <w:tc>
          <w:tcPr>
            <w:tcW w:w="2093" w:type="dxa"/>
            <w:tcBorders>
              <w:bottom w:val="single" w:sz="4" w:space="0" w:color="FFFFFF" w:themeColor="background1"/>
            </w:tcBorders>
          </w:tcPr>
          <w:p w14:paraId="4FE6E892" w14:textId="77777777" w:rsidR="003657F3" w:rsidRPr="00F33427" w:rsidRDefault="003657F3" w:rsidP="00076AAF">
            <w:pPr>
              <w:rPr>
                <w:rFonts w:ascii="Arial" w:hAnsi="Arial" w:cs="Arial"/>
                <w:sz w:val="22"/>
                <w:szCs w:val="22"/>
              </w:rPr>
            </w:pPr>
            <w:r w:rsidRPr="00F33427">
              <w:rPr>
                <w:rFonts w:ascii="Arial" w:hAnsi="Arial" w:cs="Arial"/>
                <w:sz w:val="22"/>
                <w:szCs w:val="22"/>
              </w:rPr>
              <w:t>Background and objectives</w:t>
            </w:r>
          </w:p>
        </w:tc>
        <w:tc>
          <w:tcPr>
            <w:tcW w:w="720" w:type="dxa"/>
          </w:tcPr>
          <w:p w14:paraId="68750AE5" w14:textId="77777777" w:rsidR="003657F3" w:rsidRPr="00F33427" w:rsidRDefault="003657F3" w:rsidP="00076AAF">
            <w:pPr>
              <w:jc w:val="center"/>
              <w:rPr>
                <w:rFonts w:ascii="Arial" w:hAnsi="Arial" w:cs="Arial"/>
                <w:sz w:val="22"/>
                <w:szCs w:val="22"/>
              </w:rPr>
            </w:pPr>
            <w:r w:rsidRPr="00F33427">
              <w:rPr>
                <w:rFonts w:ascii="Arial" w:hAnsi="Arial" w:cs="Arial"/>
                <w:sz w:val="22"/>
                <w:szCs w:val="22"/>
              </w:rPr>
              <w:t>2a</w:t>
            </w:r>
          </w:p>
        </w:tc>
        <w:tc>
          <w:tcPr>
            <w:tcW w:w="11070" w:type="dxa"/>
          </w:tcPr>
          <w:p w14:paraId="6D2FD592" w14:textId="77777777" w:rsidR="003657F3" w:rsidRPr="00F33427" w:rsidRDefault="003657F3" w:rsidP="00076AAF">
            <w:pPr>
              <w:rPr>
                <w:rFonts w:ascii="Arial" w:hAnsi="Arial" w:cs="Arial"/>
                <w:sz w:val="22"/>
                <w:szCs w:val="22"/>
              </w:rPr>
            </w:pPr>
            <w:r>
              <w:rPr>
                <w:rFonts w:ascii="Arial" w:hAnsi="Arial" w:cs="Arial"/>
                <w:sz w:val="22"/>
                <w:szCs w:val="22"/>
              </w:rPr>
              <w:t>Review of existing scientific literature, including reference to IDEAL Stage 1 reports in previous publications, if applicable</w:t>
            </w:r>
          </w:p>
        </w:tc>
        <w:tc>
          <w:tcPr>
            <w:tcW w:w="1426" w:type="dxa"/>
          </w:tcPr>
          <w:p w14:paraId="5F212ED5" w14:textId="77777777" w:rsidR="003657F3" w:rsidRPr="00F33427" w:rsidRDefault="003657F3" w:rsidP="00076AAF">
            <w:pPr>
              <w:rPr>
                <w:rFonts w:ascii="Arial" w:hAnsi="Arial" w:cs="Arial"/>
                <w:sz w:val="22"/>
                <w:szCs w:val="22"/>
              </w:rPr>
            </w:pPr>
          </w:p>
        </w:tc>
      </w:tr>
      <w:tr w:rsidR="003657F3" w:rsidRPr="00F33427" w14:paraId="481C784C" w14:textId="77777777" w:rsidTr="00206E4E">
        <w:trPr>
          <w:gridAfter w:val="1"/>
          <w:wAfter w:w="1814" w:type="dxa"/>
          <w:trHeight w:val="413"/>
        </w:trPr>
        <w:tc>
          <w:tcPr>
            <w:tcW w:w="2093" w:type="dxa"/>
            <w:tcBorders>
              <w:top w:val="single" w:sz="4" w:space="0" w:color="FFFFFF" w:themeColor="background1"/>
            </w:tcBorders>
          </w:tcPr>
          <w:p w14:paraId="25DE33E0" w14:textId="77777777" w:rsidR="003657F3" w:rsidRPr="00F33427" w:rsidRDefault="003657F3" w:rsidP="00076AAF">
            <w:pPr>
              <w:rPr>
                <w:rFonts w:ascii="Arial" w:hAnsi="Arial" w:cs="Arial"/>
                <w:sz w:val="22"/>
                <w:szCs w:val="22"/>
              </w:rPr>
            </w:pPr>
          </w:p>
        </w:tc>
        <w:tc>
          <w:tcPr>
            <w:tcW w:w="720" w:type="dxa"/>
          </w:tcPr>
          <w:p w14:paraId="5878D24B" w14:textId="77777777" w:rsidR="003657F3" w:rsidRPr="00F33427" w:rsidRDefault="003657F3" w:rsidP="00076AAF">
            <w:pPr>
              <w:jc w:val="center"/>
              <w:rPr>
                <w:rFonts w:ascii="Arial" w:hAnsi="Arial" w:cs="Arial"/>
                <w:sz w:val="22"/>
                <w:szCs w:val="22"/>
              </w:rPr>
            </w:pPr>
            <w:r>
              <w:rPr>
                <w:rFonts w:ascii="Arial" w:hAnsi="Arial" w:cs="Arial"/>
                <w:sz w:val="22"/>
                <w:szCs w:val="22"/>
              </w:rPr>
              <w:t>2b</w:t>
            </w:r>
          </w:p>
        </w:tc>
        <w:tc>
          <w:tcPr>
            <w:tcW w:w="11070" w:type="dxa"/>
          </w:tcPr>
          <w:p w14:paraId="2E2870BF" w14:textId="77777777" w:rsidR="003657F3" w:rsidRDefault="003657F3" w:rsidP="00076AAF">
            <w:pPr>
              <w:rPr>
                <w:rFonts w:ascii="Arial" w:hAnsi="Arial" w:cs="Arial"/>
                <w:sz w:val="22"/>
                <w:szCs w:val="22"/>
              </w:rPr>
            </w:pPr>
            <w:r>
              <w:rPr>
                <w:rFonts w:ascii="Arial" w:hAnsi="Arial" w:cs="Arial"/>
                <w:sz w:val="22"/>
                <w:szCs w:val="22"/>
              </w:rPr>
              <w:t>Specific objectives stated, including refining the technique and progressing toward stability</w:t>
            </w:r>
          </w:p>
        </w:tc>
        <w:tc>
          <w:tcPr>
            <w:tcW w:w="1426" w:type="dxa"/>
          </w:tcPr>
          <w:p w14:paraId="607A1FA2" w14:textId="77777777" w:rsidR="003657F3" w:rsidRPr="00F33427" w:rsidRDefault="003657F3" w:rsidP="00076AAF">
            <w:pPr>
              <w:rPr>
                <w:rFonts w:ascii="Arial" w:hAnsi="Arial" w:cs="Arial"/>
                <w:sz w:val="22"/>
                <w:szCs w:val="22"/>
              </w:rPr>
            </w:pPr>
          </w:p>
        </w:tc>
      </w:tr>
      <w:tr w:rsidR="003657F3" w:rsidRPr="00F33427" w14:paraId="356B3FC8" w14:textId="77777777" w:rsidTr="00206E4E">
        <w:trPr>
          <w:gridAfter w:val="1"/>
          <w:wAfter w:w="1814" w:type="dxa"/>
        </w:trPr>
        <w:tc>
          <w:tcPr>
            <w:tcW w:w="15309" w:type="dxa"/>
            <w:gridSpan w:val="4"/>
          </w:tcPr>
          <w:p w14:paraId="073FCB69" w14:textId="77777777" w:rsidR="003657F3" w:rsidRPr="00F33427" w:rsidRDefault="003657F3" w:rsidP="00076AAF">
            <w:pPr>
              <w:pStyle w:val="TableSubHead"/>
              <w:rPr>
                <w:rFonts w:ascii="Arial" w:hAnsi="Arial" w:cs="Arial"/>
                <w:sz w:val="22"/>
                <w:szCs w:val="22"/>
              </w:rPr>
            </w:pPr>
            <w:r w:rsidRPr="00F33427">
              <w:rPr>
                <w:rFonts w:ascii="Arial" w:hAnsi="Arial" w:cs="Arial"/>
                <w:sz w:val="22"/>
                <w:szCs w:val="22"/>
              </w:rPr>
              <w:t>Methods</w:t>
            </w:r>
          </w:p>
        </w:tc>
      </w:tr>
      <w:tr w:rsidR="003657F3" w:rsidRPr="00F33427" w14:paraId="36EE6F82" w14:textId="77777777" w:rsidTr="00206E4E">
        <w:trPr>
          <w:gridAfter w:val="1"/>
          <w:wAfter w:w="1814" w:type="dxa"/>
        </w:trPr>
        <w:tc>
          <w:tcPr>
            <w:tcW w:w="2093" w:type="dxa"/>
          </w:tcPr>
          <w:p w14:paraId="6E7A9DD1" w14:textId="77777777" w:rsidR="003657F3" w:rsidRPr="00F33427" w:rsidRDefault="003657F3" w:rsidP="00076AAF">
            <w:pPr>
              <w:rPr>
                <w:rFonts w:ascii="Arial" w:hAnsi="Arial" w:cs="Arial"/>
                <w:sz w:val="22"/>
                <w:szCs w:val="22"/>
              </w:rPr>
            </w:pPr>
            <w:r>
              <w:rPr>
                <w:rFonts w:ascii="Arial" w:hAnsi="Arial" w:cs="Arial"/>
                <w:sz w:val="22"/>
                <w:szCs w:val="22"/>
              </w:rPr>
              <w:t>D</w:t>
            </w:r>
            <w:r w:rsidRPr="00F33427">
              <w:rPr>
                <w:rFonts w:ascii="Arial" w:hAnsi="Arial" w:cs="Arial"/>
                <w:sz w:val="22"/>
                <w:szCs w:val="22"/>
              </w:rPr>
              <w:t>esign</w:t>
            </w:r>
          </w:p>
        </w:tc>
        <w:tc>
          <w:tcPr>
            <w:tcW w:w="720" w:type="dxa"/>
          </w:tcPr>
          <w:p w14:paraId="710543AC" w14:textId="77777777" w:rsidR="003657F3" w:rsidRPr="00F33427" w:rsidRDefault="003657F3" w:rsidP="00076AAF">
            <w:pPr>
              <w:jc w:val="center"/>
              <w:rPr>
                <w:rFonts w:ascii="Arial" w:hAnsi="Arial" w:cs="Arial"/>
                <w:sz w:val="22"/>
                <w:szCs w:val="22"/>
              </w:rPr>
            </w:pPr>
            <w:r>
              <w:rPr>
                <w:rFonts w:ascii="Arial" w:hAnsi="Arial" w:cs="Arial"/>
                <w:sz w:val="22"/>
                <w:szCs w:val="22"/>
              </w:rPr>
              <w:t>3</w:t>
            </w:r>
          </w:p>
        </w:tc>
        <w:tc>
          <w:tcPr>
            <w:tcW w:w="11070" w:type="dxa"/>
          </w:tcPr>
          <w:p w14:paraId="72021B49" w14:textId="77777777" w:rsidR="003657F3" w:rsidRPr="00F33427" w:rsidRDefault="003657F3" w:rsidP="00076AAF">
            <w:pPr>
              <w:rPr>
                <w:rFonts w:ascii="Arial" w:hAnsi="Arial" w:cs="Arial"/>
                <w:sz w:val="22"/>
                <w:szCs w:val="22"/>
              </w:rPr>
            </w:pPr>
            <w:r w:rsidRPr="00784231">
              <w:rPr>
                <w:rFonts w:ascii="Arial" w:hAnsi="Arial" w:cs="Arial"/>
                <w:color w:val="000000" w:themeColor="text1"/>
                <w:sz w:val="22"/>
                <w:szCs w:val="22"/>
              </w:rPr>
              <w:t xml:space="preserve">Description of study design (e.g. </w:t>
            </w:r>
            <w:r>
              <w:rPr>
                <w:rFonts w:ascii="Arial" w:hAnsi="Arial" w:cs="Arial"/>
                <w:color w:val="000000" w:themeColor="text1"/>
                <w:sz w:val="22"/>
                <w:szCs w:val="22"/>
              </w:rPr>
              <w:t xml:space="preserve">sequentially reported </w:t>
            </w:r>
            <w:r w:rsidRPr="00784231">
              <w:rPr>
                <w:rFonts w:ascii="Arial" w:hAnsi="Arial" w:cs="Arial"/>
                <w:color w:val="000000" w:themeColor="text1"/>
                <w:sz w:val="22"/>
                <w:szCs w:val="22"/>
              </w:rPr>
              <w:t>prospective case series)</w:t>
            </w:r>
          </w:p>
        </w:tc>
        <w:tc>
          <w:tcPr>
            <w:tcW w:w="1426" w:type="dxa"/>
          </w:tcPr>
          <w:p w14:paraId="55DDBED2" w14:textId="77777777" w:rsidR="003657F3" w:rsidRPr="00F33427" w:rsidRDefault="003657F3" w:rsidP="00076AAF">
            <w:pPr>
              <w:rPr>
                <w:rFonts w:ascii="Arial" w:hAnsi="Arial" w:cs="Arial"/>
                <w:sz w:val="22"/>
                <w:szCs w:val="22"/>
              </w:rPr>
            </w:pPr>
          </w:p>
        </w:tc>
      </w:tr>
      <w:tr w:rsidR="003657F3" w:rsidRPr="00F33427" w14:paraId="3311BC42" w14:textId="77777777" w:rsidTr="00206E4E">
        <w:trPr>
          <w:gridAfter w:val="1"/>
          <w:wAfter w:w="1814" w:type="dxa"/>
        </w:trPr>
        <w:tc>
          <w:tcPr>
            <w:tcW w:w="2093" w:type="dxa"/>
            <w:vMerge w:val="restart"/>
          </w:tcPr>
          <w:p w14:paraId="7438934F" w14:textId="77777777" w:rsidR="003657F3" w:rsidRPr="00F33427" w:rsidRDefault="003657F3" w:rsidP="00076AAF">
            <w:pPr>
              <w:rPr>
                <w:rFonts w:ascii="Arial" w:hAnsi="Arial" w:cs="Arial"/>
                <w:sz w:val="22"/>
                <w:szCs w:val="22"/>
              </w:rPr>
            </w:pPr>
            <w:r w:rsidRPr="00F33427">
              <w:rPr>
                <w:rFonts w:ascii="Arial" w:hAnsi="Arial" w:cs="Arial"/>
                <w:sz w:val="22"/>
                <w:szCs w:val="22"/>
              </w:rPr>
              <w:lastRenderedPageBreak/>
              <w:t>Participants</w:t>
            </w:r>
          </w:p>
        </w:tc>
        <w:tc>
          <w:tcPr>
            <w:tcW w:w="720" w:type="dxa"/>
          </w:tcPr>
          <w:p w14:paraId="397829AC" w14:textId="77777777" w:rsidR="003657F3" w:rsidRPr="00F33427" w:rsidRDefault="003657F3" w:rsidP="00076AAF">
            <w:pPr>
              <w:jc w:val="center"/>
              <w:rPr>
                <w:rFonts w:ascii="Arial" w:hAnsi="Arial" w:cs="Arial"/>
                <w:sz w:val="22"/>
                <w:szCs w:val="22"/>
              </w:rPr>
            </w:pPr>
            <w:r>
              <w:rPr>
                <w:rFonts w:ascii="Arial" w:hAnsi="Arial" w:cs="Arial"/>
                <w:sz w:val="22"/>
                <w:szCs w:val="22"/>
              </w:rPr>
              <w:t>4</w:t>
            </w:r>
            <w:r w:rsidRPr="00F33427">
              <w:rPr>
                <w:rFonts w:ascii="Arial" w:hAnsi="Arial" w:cs="Arial"/>
                <w:sz w:val="22"/>
                <w:szCs w:val="22"/>
              </w:rPr>
              <w:t>a</w:t>
            </w:r>
          </w:p>
        </w:tc>
        <w:tc>
          <w:tcPr>
            <w:tcW w:w="11070" w:type="dxa"/>
          </w:tcPr>
          <w:p w14:paraId="51E37B95" w14:textId="77777777" w:rsidR="003657F3" w:rsidRPr="00F33427" w:rsidRDefault="003657F3" w:rsidP="00076AAF">
            <w:pPr>
              <w:rPr>
                <w:rFonts w:ascii="Arial" w:hAnsi="Arial" w:cs="Arial"/>
                <w:sz w:val="22"/>
                <w:szCs w:val="22"/>
              </w:rPr>
            </w:pPr>
            <w:r>
              <w:rPr>
                <w:rFonts w:ascii="Arial" w:hAnsi="Arial" w:cs="Arial"/>
                <w:sz w:val="22"/>
                <w:szCs w:val="22"/>
              </w:rPr>
              <w:t>Detailed</w:t>
            </w:r>
            <w:r w:rsidRPr="00540A8E">
              <w:rPr>
                <w:rFonts w:ascii="Arial" w:hAnsi="Arial" w:cs="Arial"/>
                <w:sz w:val="22"/>
                <w:szCs w:val="22"/>
              </w:rPr>
              <w:t xml:space="preserve"> account of</w:t>
            </w:r>
            <w:r>
              <w:rPr>
                <w:rFonts w:ascii="Arial" w:hAnsi="Arial" w:cs="Arial"/>
                <w:sz w:val="22"/>
                <w:szCs w:val="22"/>
              </w:rPr>
              <w:t xml:space="preserve"> patient</w:t>
            </w:r>
            <w:r w:rsidRPr="00540A8E">
              <w:rPr>
                <w:rFonts w:ascii="Arial" w:hAnsi="Arial" w:cs="Arial"/>
                <w:sz w:val="22"/>
                <w:szCs w:val="22"/>
              </w:rPr>
              <w:t xml:space="preserve"> inclusion and exclusion criteria</w:t>
            </w:r>
          </w:p>
        </w:tc>
        <w:tc>
          <w:tcPr>
            <w:tcW w:w="1426" w:type="dxa"/>
          </w:tcPr>
          <w:p w14:paraId="1F08E3A4" w14:textId="77777777" w:rsidR="003657F3" w:rsidRPr="003D7DD2" w:rsidRDefault="003657F3" w:rsidP="00076AAF">
            <w:pPr>
              <w:rPr>
                <w:rFonts w:ascii="Arial" w:hAnsi="Arial" w:cs="Arial"/>
                <w:color w:val="000000" w:themeColor="text1"/>
                <w:sz w:val="22"/>
                <w:szCs w:val="22"/>
              </w:rPr>
            </w:pPr>
          </w:p>
        </w:tc>
      </w:tr>
      <w:tr w:rsidR="003657F3" w:rsidRPr="00F33427" w14:paraId="1E48EA37" w14:textId="77777777" w:rsidTr="00206E4E">
        <w:trPr>
          <w:gridAfter w:val="1"/>
          <w:wAfter w:w="1814" w:type="dxa"/>
        </w:trPr>
        <w:tc>
          <w:tcPr>
            <w:tcW w:w="2093" w:type="dxa"/>
            <w:vMerge/>
          </w:tcPr>
          <w:p w14:paraId="4A6FF3DC" w14:textId="77777777" w:rsidR="003657F3" w:rsidRPr="00F33427" w:rsidRDefault="003657F3" w:rsidP="00076AAF">
            <w:pPr>
              <w:rPr>
                <w:rFonts w:ascii="Arial" w:hAnsi="Arial" w:cs="Arial"/>
                <w:sz w:val="22"/>
                <w:szCs w:val="22"/>
              </w:rPr>
            </w:pPr>
          </w:p>
        </w:tc>
        <w:tc>
          <w:tcPr>
            <w:tcW w:w="720" w:type="dxa"/>
          </w:tcPr>
          <w:p w14:paraId="43EB2E7D" w14:textId="77777777" w:rsidR="003657F3" w:rsidRDefault="003657F3" w:rsidP="00076AAF">
            <w:pPr>
              <w:jc w:val="center"/>
              <w:rPr>
                <w:rFonts w:ascii="Arial" w:hAnsi="Arial" w:cs="Arial"/>
                <w:sz w:val="22"/>
                <w:szCs w:val="22"/>
              </w:rPr>
            </w:pPr>
            <w:r>
              <w:rPr>
                <w:rFonts w:ascii="Arial" w:hAnsi="Arial" w:cs="Arial"/>
                <w:sz w:val="22"/>
                <w:szCs w:val="22"/>
              </w:rPr>
              <w:t>4b</w:t>
            </w:r>
          </w:p>
        </w:tc>
        <w:tc>
          <w:tcPr>
            <w:tcW w:w="11070" w:type="dxa"/>
          </w:tcPr>
          <w:p w14:paraId="30635D02" w14:textId="77777777" w:rsidR="003657F3" w:rsidRDefault="003657F3" w:rsidP="00076AAF">
            <w:pPr>
              <w:rPr>
                <w:rFonts w:ascii="Arial" w:hAnsi="Arial" w:cs="Arial"/>
                <w:sz w:val="22"/>
                <w:szCs w:val="22"/>
              </w:rPr>
            </w:pPr>
            <w:r>
              <w:rPr>
                <w:rFonts w:ascii="Arial" w:hAnsi="Arial" w:cs="Arial"/>
                <w:sz w:val="22"/>
                <w:szCs w:val="22"/>
              </w:rPr>
              <w:t>Informed c</w:t>
            </w:r>
            <w:r w:rsidRPr="00540A8E">
              <w:rPr>
                <w:rFonts w:ascii="Arial" w:hAnsi="Arial" w:cs="Arial"/>
                <w:sz w:val="22"/>
                <w:szCs w:val="22"/>
              </w:rPr>
              <w:t xml:space="preserve">onsent </w:t>
            </w:r>
            <w:r w:rsidRPr="00784231">
              <w:rPr>
                <w:rFonts w:ascii="Arial" w:hAnsi="Arial" w:cs="Arial"/>
                <w:color w:val="000000" w:themeColor="text1"/>
                <w:sz w:val="22"/>
                <w:szCs w:val="22"/>
              </w:rPr>
              <w:t>process described, including explanation of risks and acknowledgement of level of experience with technique/device</w:t>
            </w:r>
          </w:p>
        </w:tc>
        <w:tc>
          <w:tcPr>
            <w:tcW w:w="1426" w:type="dxa"/>
          </w:tcPr>
          <w:p w14:paraId="6EF3E945" w14:textId="77777777" w:rsidR="003657F3" w:rsidRPr="00F33427" w:rsidRDefault="003657F3" w:rsidP="00076AAF">
            <w:pPr>
              <w:rPr>
                <w:rFonts w:ascii="Arial" w:hAnsi="Arial" w:cs="Arial"/>
                <w:sz w:val="22"/>
                <w:szCs w:val="22"/>
              </w:rPr>
            </w:pPr>
          </w:p>
        </w:tc>
      </w:tr>
      <w:tr w:rsidR="003657F3" w:rsidRPr="00F33427" w14:paraId="3D9FB2F3" w14:textId="77777777" w:rsidTr="00206E4E">
        <w:trPr>
          <w:gridAfter w:val="1"/>
          <w:wAfter w:w="1814" w:type="dxa"/>
        </w:trPr>
        <w:tc>
          <w:tcPr>
            <w:tcW w:w="2093" w:type="dxa"/>
            <w:vMerge/>
          </w:tcPr>
          <w:p w14:paraId="6E4DF40E" w14:textId="77777777" w:rsidR="003657F3" w:rsidRPr="00F33427" w:rsidRDefault="003657F3" w:rsidP="00076AAF">
            <w:pPr>
              <w:rPr>
                <w:rFonts w:ascii="Arial" w:hAnsi="Arial" w:cs="Arial"/>
                <w:sz w:val="22"/>
                <w:szCs w:val="22"/>
              </w:rPr>
            </w:pPr>
          </w:p>
        </w:tc>
        <w:tc>
          <w:tcPr>
            <w:tcW w:w="720" w:type="dxa"/>
          </w:tcPr>
          <w:p w14:paraId="3F98A024" w14:textId="77777777" w:rsidR="003657F3" w:rsidRPr="00F33427" w:rsidRDefault="003657F3" w:rsidP="00076AAF">
            <w:pPr>
              <w:jc w:val="center"/>
              <w:rPr>
                <w:rFonts w:ascii="Arial" w:hAnsi="Arial" w:cs="Arial"/>
                <w:sz w:val="22"/>
                <w:szCs w:val="22"/>
              </w:rPr>
            </w:pPr>
            <w:r>
              <w:rPr>
                <w:rFonts w:ascii="Arial" w:hAnsi="Arial" w:cs="Arial"/>
                <w:sz w:val="22"/>
                <w:szCs w:val="22"/>
              </w:rPr>
              <w:t>4c</w:t>
            </w:r>
          </w:p>
        </w:tc>
        <w:tc>
          <w:tcPr>
            <w:tcW w:w="11070" w:type="dxa"/>
          </w:tcPr>
          <w:p w14:paraId="5D446403" w14:textId="77777777" w:rsidR="003657F3" w:rsidRPr="00F33427" w:rsidRDefault="003657F3" w:rsidP="00076AAF">
            <w:pPr>
              <w:rPr>
                <w:rFonts w:ascii="Arial" w:hAnsi="Arial" w:cs="Arial"/>
                <w:sz w:val="22"/>
                <w:szCs w:val="22"/>
              </w:rPr>
            </w:pPr>
            <w:r>
              <w:rPr>
                <w:rFonts w:ascii="Arial" w:hAnsi="Arial" w:cs="Arial"/>
                <w:sz w:val="22"/>
                <w:szCs w:val="22"/>
              </w:rPr>
              <w:t>Setting, location, and timeframe of</w:t>
            </w:r>
            <w:r w:rsidRPr="00540A8E">
              <w:rPr>
                <w:rFonts w:ascii="Arial" w:hAnsi="Arial" w:cs="Arial"/>
                <w:sz w:val="22"/>
                <w:szCs w:val="22"/>
              </w:rPr>
              <w:t xml:space="preserve"> </w:t>
            </w:r>
            <w:r>
              <w:rPr>
                <w:rFonts w:ascii="Arial" w:hAnsi="Arial" w:cs="Arial"/>
                <w:sz w:val="22"/>
                <w:szCs w:val="22"/>
              </w:rPr>
              <w:t>when and</w:t>
            </w:r>
            <w:r w:rsidRPr="00540A8E">
              <w:rPr>
                <w:rFonts w:ascii="Arial" w:hAnsi="Arial" w:cs="Arial"/>
                <w:sz w:val="22"/>
                <w:szCs w:val="22"/>
              </w:rPr>
              <w:t xml:space="preserve"> where the novel technique was performed</w:t>
            </w:r>
            <w:r>
              <w:rPr>
                <w:rFonts w:ascii="Arial" w:hAnsi="Arial" w:cs="Arial"/>
                <w:sz w:val="22"/>
                <w:szCs w:val="22"/>
              </w:rPr>
              <w:t>, including hospital characteristics and appropriate details regarding the operator/team (e.g. experience)</w:t>
            </w:r>
          </w:p>
        </w:tc>
        <w:tc>
          <w:tcPr>
            <w:tcW w:w="1426" w:type="dxa"/>
          </w:tcPr>
          <w:p w14:paraId="23BDA640" w14:textId="77777777" w:rsidR="003657F3" w:rsidRPr="00F33427" w:rsidRDefault="003657F3" w:rsidP="00076AAF">
            <w:pPr>
              <w:rPr>
                <w:rFonts w:ascii="Arial" w:hAnsi="Arial" w:cs="Arial"/>
                <w:sz w:val="22"/>
                <w:szCs w:val="22"/>
              </w:rPr>
            </w:pPr>
          </w:p>
        </w:tc>
      </w:tr>
      <w:tr w:rsidR="003657F3" w:rsidRPr="00F33427" w14:paraId="22806A75" w14:textId="77777777" w:rsidTr="00206E4E">
        <w:trPr>
          <w:gridAfter w:val="1"/>
          <w:wAfter w:w="1814" w:type="dxa"/>
        </w:trPr>
        <w:tc>
          <w:tcPr>
            <w:tcW w:w="2093" w:type="dxa"/>
            <w:tcBorders>
              <w:bottom w:val="single" w:sz="4" w:space="0" w:color="FFFFFF" w:themeColor="background1"/>
            </w:tcBorders>
          </w:tcPr>
          <w:p w14:paraId="32A0FBFB" w14:textId="77777777" w:rsidR="003657F3" w:rsidRPr="00F33427" w:rsidRDefault="003657F3" w:rsidP="00076AAF">
            <w:pPr>
              <w:rPr>
                <w:rFonts w:ascii="Arial" w:hAnsi="Arial" w:cs="Arial"/>
                <w:sz w:val="22"/>
                <w:szCs w:val="22"/>
              </w:rPr>
            </w:pPr>
            <w:r>
              <w:rPr>
                <w:rFonts w:ascii="Arial" w:hAnsi="Arial" w:cs="Arial"/>
                <w:sz w:val="22"/>
                <w:szCs w:val="22"/>
              </w:rPr>
              <w:t>Intervention</w:t>
            </w:r>
          </w:p>
        </w:tc>
        <w:tc>
          <w:tcPr>
            <w:tcW w:w="720" w:type="dxa"/>
          </w:tcPr>
          <w:p w14:paraId="64EF8EA5" w14:textId="77777777" w:rsidR="003657F3" w:rsidRPr="00F33427" w:rsidRDefault="003657F3" w:rsidP="00076AAF">
            <w:pPr>
              <w:jc w:val="center"/>
              <w:rPr>
                <w:rFonts w:ascii="Arial" w:hAnsi="Arial" w:cs="Arial"/>
                <w:sz w:val="22"/>
                <w:szCs w:val="22"/>
              </w:rPr>
            </w:pPr>
            <w:r>
              <w:rPr>
                <w:rFonts w:ascii="Arial" w:hAnsi="Arial" w:cs="Arial"/>
                <w:sz w:val="22"/>
                <w:szCs w:val="22"/>
              </w:rPr>
              <w:t>5a</w:t>
            </w:r>
          </w:p>
        </w:tc>
        <w:tc>
          <w:tcPr>
            <w:tcW w:w="11070" w:type="dxa"/>
          </w:tcPr>
          <w:p w14:paraId="55402E33" w14:textId="77777777" w:rsidR="003657F3" w:rsidRPr="00F33427" w:rsidRDefault="003657F3" w:rsidP="00076AAF">
            <w:pPr>
              <w:rPr>
                <w:rFonts w:ascii="Arial" w:hAnsi="Arial" w:cs="Arial"/>
                <w:sz w:val="22"/>
                <w:szCs w:val="22"/>
              </w:rPr>
            </w:pPr>
            <w:r>
              <w:rPr>
                <w:rFonts w:ascii="Arial" w:hAnsi="Arial" w:cs="Arial"/>
                <w:sz w:val="22"/>
                <w:szCs w:val="22"/>
              </w:rPr>
              <w:t xml:space="preserve">Clear and detailed </w:t>
            </w:r>
            <w:r w:rsidRPr="00784231">
              <w:rPr>
                <w:rFonts w:ascii="Arial" w:hAnsi="Arial" w:cs="Arial"/>
                <w:color w:val="000000" w:themeColor="text1"/>
                <w:sz w:val="22"/>
                <w:szCs w:val="22"/>
              </w:rPr>
              <w:t xml:space="preserve">description of (or reference to) </w:t>
            </w:r>
            <w:r>
              <w:rPr>
                <w:rFonts w:ascii="Arial" w:hAnsi="Arial" w:cs="Arial"/>
                <w:sz w:val="22"/>
                <w:szCs w:val="22"/>
              </w:rPr>
              <w:t>planned technique, including necessary pre-operative and post-operative care</w:t>
            </w:r>
          </w:p>
        </w:tc>
        <w:tc>
          <w:tcPr>
            <w:tcW w:w="1426" w:type="dxa"/>
          </w:tcPr>
          <w:p w14:paraId="1A3947B3" w14:textId="77777777" w:rsidR="003657F3" w:rsidRPr="00F33427" w:rsidRDefault="003657F3" w:rsidP="00076AAF">
            <w:pPr>
              <w:rPr>
                <w:rFonts w:ascii="Arial" w:hAnsi="Arial" w:cs="Arial"/>
                <w:sz w:val="22"/>
                <w:szCs w:val="22"/>
              </w:rPr>
            </w:pPr>
          </w:p>
        </w:tc>
      </w:tr>
      <w:tr w:rsidR="003657F3" w:rsidRPr="00F33427" w14:paraId="5DB80D25" w14:textId="77777777" w:rsidTr="00206E4E">
        <w:trPr>
          <w:gridAfter w:val="1"/>
          <w:wAfter w:w="1814" w:type="dxa"/>
        </w:trPr>
        <w:tc>
          <w:tcPr>
            <w:tcW w:w="2093" w:type="dxa"/>
            <w:tcBorders>
              <w:top w:val="single" w:sz="4" w:space="0" w:color="FFFFFF" w:themeColor="background1"/>
            </w:tcBorders>
          </w:tcPr>
          <w:p w14:paraId="3380C878" w14:textId="77777777" w:rsidR="003657F3" w:rsidRDefault="003657F3" w:rsidP="00076AAF">
            <w:pPr>
              <w:rPr>
                <w:rFonts w:ascii="Arial" w:hAnsi="Arial" w:cs="Arial"/>
                <w:sz w:val="22"/>
                <w:szCs w:val="22"/>
              </w:rPr>
            </w:pPr>
          </w:p>
        </w:tc>
        <w:tc>
          <w:tcPr>
            <w:tcW w:w="720" w:type="dxa"/>
          </w:tcPr>
          <w:p w14:paraId="6E9785BF" w14:textId="77777777" w:rsidR="003657F3" w:rsidRDefault="003657F3" w:rsidP="00076AAF">
            <w:pPr>
              <w:jc w:val="center"/>
              <w:rPr>
                <w:rFonts w:ascii="Arial" w:hAnsi="Arial" w:cs="Arial"/>
                <w:sz w:val="22"/>
                <w:szCs w:val="22"/>
              </w:rPr>
            </w:pPr>
            <w:r>
              <w:rPr>
                <w:rFonts w:ascii="Arial" w:hAnsi="Arial" w:cs="Arial"/>
                <w:sz w:val="22"/>
                <w:szCs w:val="22"/>
              </w:rPr>
              <w:t>5b</w:t>
            </w:r>
          </w:p>
        </w:tc>
        <w:tc>
          <w:tcPr>
            <w:tcW w:w="11070" w:type="dxa"/>
          </w:tcPr>
          <w:p w14:paraId="45F2EEA4" w14:textId="77777777" w:rsidR="003657F3" w:rsidRDefault="003657F3" w:rsidP="00076AAF">
            <w:pPr>
              <w:rPr>
                <w:rFonts w:ascii="Arial" w:hAnsi="Arial" w:cs="Arial"/>
                <w:sz w:val="22"/>
                <w:szCs w:val="22"/>
              </w:rPr>
            </w:pPr>
            <w:r>
              <w:rPr>
                <w:rFonts w:ascii="Arial" w:hAnsi="Arial" w:cs="Arial"/>
                <w:sz w:val="22"/>
                <w:szCs w:val="22"/>
              </w:rPr>
              <w:t>Patient safety monitoring methods and safeguards</w:t>
            </w:r>
          </w:p>
        </w:tc>
        <w:tc>
          <w:tcPr>
            <w:tcW w:w="1426" w:type="dxa"/>
          </w:tcPr>
          <w:p w14:paraId="13B9E5F8" w14:textId="77777777" w:rsidR="003657F3" w:rsidRPr="00F33427" w:rsidRDefault="003657F3" w:rsidP="00076AAF">
            <w:pPr>
              <w:rPr>
                <w:rFonts w:ascii="Arial" w:hAnsi="Arial" w:cs="Arial"/>
                <w:sz w:val="22"/>
                <w:szCs w:val="22"/>
              </w:rPr>
            </w:pPr>
          </w:p>
        </w:tc>
      </w:tr>
      <w:tr w:rsidR="003657F3" w:rsidRPr="00F33427" w14:paraId="41A686BA" w14:textId="77777777" w:rsidTr="00206E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14" w:type="dxa"/>
        </w:trPr>
        <w:tc>
          <w:tcPr>
            <w:tcW w:w="2093" w:type="dxa"/>
          </w:tcPr>
          <w:p w14:paraId="78DD2B2A" w14:textId="77777777" w:rsidR="003657F3" w:rsidRDefault="003657F3" w:rsidP="00076AAF">
            <w:pPr>
              <w:rPr>
                <w:rFonts w:ascii="Arial" w:hAnsi="Arial" w:cs="Arial"/>
                <w:sz w:val="22"/>
                <w:szCs w:val="22"/>
              </w:rPr>
            </w:pPr>
            <w:r>
              <w:rPr>
                <w:rFonts w:ascii="Arial" w:hAnsi="Arial" w:cs="Arial"/>
                <w:sz w:val="22"/>
                <w:szCs w:val="22"/>
              </w:rPr>
              <w:t>Outcomes</w:t>
            </w:r>
          </w:p>
        </w:tc>
        <w:tc>
          <w:tcPr>
            <w:tcW w:w="720" w:type="dxa"/>
          </w:tcPr>
          <w:p w14:paraId="57CDEB95" w14:textId="77777777" w:rsidR="003657F3" w:rsidRDefault="003657F3" w:rsidP="00076AAF">
            <w:pPr>
              <w:jc w:val="center"/>
              <w:rPr>
                <w:rFonts w:ascii="Arial" w:hAnsi="Arial" w:cs="Arial"/>
                <w:sz w:val="22"/>
                <w:szCs w:val="22"/>
              </w:rPr>
            </w:pPr>
            <w:r>
              <w:rPr>
                <w:rFonts w:ascii="Arial" w:hAnsi="Arial" w:cs="Arial"/>
                <w:sz w:val="22"/>
                <w:szCs w:val="22"/>
              </w:rPr>
              <w:t>6</w:t>
            </w:r>
          </w:p>
        </w:tc>
        <w:tc>
          <w:tcPr>
            <w:tcW w:w="11070" w:type="dxa"/>
          </w:tcPr>
          <w:p w14:paraId="11D3A0C1" w14:textId="77777777" w:rsidR="003657F3" w:rsidRDefault="003657F3" w:rsidP="00076AAF">
            <w:pPr>
              <w:rPr>
                <w:rFonts w:ascii="Arial" w:hAnsi="Arial" w:cs="Arial"/>
                <w:sz w:val="22"/>
                <w:szCs w:val="22"/>
              </w:rPr>
            </w:pPr>
            <w:r>
              <w:rPr>
                <w:rFonts w:ascii="Arial" w:hAnsi="Arial" w:cs="Arial"/>
                <w:sz w:val="22"/>
                <w:szCs w:val="22"/>
              </w:rPr>
              <w:t xml:space="preserve">Description of outcome measure(s) selected and how they will be assessed, including patient reported outcome measures, when appropriate, </w:t>
            </w:r>
            <w:proofErr w:type="spellStart"/>
            <w:r>
              <w:rPr>
                <w:rFonts w:ascii="Arial" w:hAnsi="Arial" w:cs="Arial"/>
                <w:sz w:val="22"/>
                <w:szCs w:val="22"/>
              </w:rPr>
              <w:t>utilising</w:t>
            </w:r>
            <w:proofErr w:type="spellEnd"/>
            <w:r>
              <w:rPr>
                <w:rFonts w:ascii="Arial" w:hAnsi="Arial" w:cs="Arial"/>
                <w:sz w:val="22"/>
                <w:szCs w:val="22"/>
              </w:rPr>
              <w:t xml:space="preserve"> those measures that are </w:t>
            </w:r>
            <w:proofErr w:type="spellStart"/>
            <w:r>
              <w:rPr>
                <w:rFonts w:ascii="Arial" w:hAnsi="Arial" w:cs="Arial"/>
                <w:sz w:val="22"/>
                <w:szCs w:val="22"/>
              </w:rPr>
              <w:t>standardised</w:t>
            </w:r>
            <w:proofErr w:type="spellEnd"/>
            <w:r>
              <w:rPr>
                <w:rFonts w:ascii="Arial" w:hAnsi="Arial" w:cs="Arial"/>
                <w:sz w:val="22"/>
                <w:szCs w:val="22"/>
              </w:rPr>
              <w:t xml:space="preserve"> and validated, when available and applicable. When these are not available, provide rationale for the outcome measure(s) used</w:t>
            </w:r>
          </w:p>
        </w:tc>
        <w:tc>
          <w:tcPr>
            <w:tcW w:w="1426" w:type="dxa"/>
          </w:tcPr>
          <w:p w14:paraId="7ECAB59F" w14:textId="77777777" w:rsidR="003657F3" w:rsidRPr="00F33427" w:rsidRDefault="003657F3" w:rsidP="00076AAF">
            <w:pPr>
              <w:rPr>
                <w:rFonts w:ascii="Arial" w:hAnsi="Arial" w:cs="Arial"/>
                <w:sz w:val="22"/>
                <w:szCs w:val="22"/>
              </w:rPr>
            </w:pPr>
          </w:p>
        </w:tc>
      </w:tr>
      <w:tr w:rsidR="003657F3" w:rsidRPr="00F33427" w14:paraId="7CA32673" w14:textId="77777777" w:rsidTr="00206E4E">
        <w:trPr>
          <w:gridAfter w:val="1"/>
          <w:wAfter w:w="1814" w:type="dxa"/>
        </w:trPr>
        <w:tc>
          <w:tcPr>
            <w:tcW w:w="15309" w:type="dxa"/>
            <w:gridSpan w:val="4"/>
          </w:tcPr>
          <w:p w14:paraId="2C8B720D" w14:textId="77777777" w:rsidR="003657F3" w:rsidRPr="00F33427" w:rsidRDefault="003657F3" w:rsidP="00076AAF">
            <w:pPr>
              <w:pStyle w:val="TableSubHead"/>
              <w:rPr>
                <w:rFonts w:ascii="Arial" w:hAnsi="Arial" w:cs="Arial"/>
                <w:sz w:val="22"/>
                <w:szCs w:val="22"/>
              </w:rPr>
            </w:pPr>
            <w:r w:rsidRPr="00F33427">
              <w:rPr>
                <w:rFonts w:ascii="Arial" w:hAnsi="Arial" w:cs="Arial"/>
                <w:sz w:val="22"/>
                <w:szCs w:val="22"/>
              </w:rPr>
              <w:t>Results</w:t>
            </w:r>
          </w:p>
        </w:tc>
      </w:tr>
      <w:tr w:rsidR="003657F3" w:rsidRPr="00F33427" w14:paraId="77D157A2" w14:textId="77777777" w:rsidTr="00206E4E">
        <w:trPr>
          <w:gridAfter w:val="1"/>
          <w:wAfter w:w="1814" w:type="dxa"/>
        </w:trPr>
        <w:tc>
          <w:tcPr>
            <w:tcW w:w="2093" w:type="dxa"/>
            <w:tcBorders>
              <w:bottom w:val="single" w:sz="4" w:space="0" w:color="auto"/>
            </w:tcBorders>
          </w:tcPr>
          <w:p w14:paraId="1A06FFCB" w14:textId="77777777" w:rsidR="003657F3" w:rsidRPr="00F33427" w:rsidRDefault="003657F3" w:rsidP="00076AAF">
            <w:pPr>
              <w:rPr>
                <w:rFonts w:ascii="Arial" w:hAnsi="Arial" w:cs="Arial"/>
                <w:sz w:val="22"/>
                <w:szCs w:val="22"/>
              </w:rPr>
            </w:pPr>
            <w:r w:rsidRPr="00F33427">
              <w:rPr>
                <w:rFonts w:ascii="Arial" w:hAnsi="Arial" w:cs="Arial"/>
                <w:sz w:val="22"/>
                <w:szCs w:val="22"/>
              </w:rPr>
              <w:t>Baseline data</w:t>
            </w:r>
          </w:p>
        </w:tc>
        <w:tc>
          <w:tcPr>
            <w:tcW w:w="720" w:type="dxa"/>
          </w:tcPr>
          <w:p w14:paraId="198FC585" w14:textId="77777777" w:rsidR="003657F3" w:rsidRPr="00F33427" w:rsidRDefault="003657F3" w:rsidP="00076AAF">
            <w:pPr>
              <w:jc w:val="center"/>
              <w:rPr>
                <w:rFonts w:ascii="Arial" w:hAnsi="Arial" w:cs="Arial"/>
                <w:sz w:val="22"/>
                <w:szCs w:val="22"/>
              </w:rPr>
            </w:pPr>
            <w:r>
              <w:rPr>
                <w:rFonts w:ascii="Arial" w:hAnsi="Arial" w:cs="Arial"/>
                <w:sz w:val="22"/>
                <w:szCs w:val="22"/>
              </w:rPr>
              <w:t>7</w:t>
            </w:r>
          </w:p>
        </w:tc>
        <w:tc>
          <w:tcPr>
            <w:tcW w:w="11070" w:type="dxa"/>
          </w:tcPr>
          <w:p w14:paraId="3B9950B0" w14:textId="77777777" w:rsidR="003657F3" w:rsidRDefault="003657F3" w:rsidP="00076AAF">
            <w:pPr>
              <w:rPr>
                <w:rFonts w:ascii="Arial" w:hAnsi="Arial" w:cs="Arial"/>
                <w:sz w:val="22"/>
                <w:szCs w:val="22"/>
              </w:rPr>
            </w:pPr>
            <w:r>
              <w:rPr>
                <w:rFonts w:ascii="Arial" w:hAnsi="Arial" w:cs="Arial"/>
                <w:color w:val="000000" w:themeColor="text1"/>
                <w:sz w:val="22"/>
                <w:szCs w:val="22"/>
              </w:rPr>
              <w:t>B</w:t>
            </w:r>
            <w:r w:rsidRPr="00540A8E">
              <w:rPr>
                <w:rFonts w:ascii="Arial" w:hAnsi="Arial" w:cs="Arial"/>
                <w:sz w:val="22"/>
                <w:szCs w:val="22"/>
              </w:rPr>
              <w:t>aseline demographic and clinical characteristics</w:t>
            </w:r>
            <w:r>
              <w:rPr>
                <w:rFonts w:ascii="Arial" w:hAnsi="Arial" w:cs="Arial"/>
                <w:sz w:val="22"/>
                <w:szCs w:val="22"/>
              </w:rPr>
              <w:t xml:space="preserve"> for each patient. Include how many patients were assessed for treatment and a description of which patients were included, excluded, or refused, and why (to be displayed in a flow diagram format, when appropriate)</w:t>
            </w:r>
          </w:p>
        </w:tc>
        <w:tc>
          <w:tcPr>
            <w:tcW w:w="1426" w:type="dxa"/>
          </w:tcPr>
          <w:p w14:paraId="03B953D2" w14:textId="77777777" w:rsidR="003657F3" w:rsidRPr="00540A8E" w:rsidRDefault="003657F3" w:rsidP="00076AAF">
            <w:pPr>
              <w:rPr>
                <w:rFonts w:ascii="Arial" w:hAnsi="Arial" w:cs="Arial"/>
                <w:sz w:val="22"/>
                <w:szCs w:val="22"/>
              </w:rPr>
            </w:pPr>
          </w:p>
        </w:tc>
      </w:tr>
      <w:tr w:rsidR="003657F3" w:rsidRPr="00F33427" w14:paraId="6D68D1A7" w14:textId="77777777" w:rsidTr="00206E4E">
        <w:trPr>
          <w:gridAfter w:val="1"/>
          <w:wAfter w:w="1814" w:type="dxa"/>
        </w:trPr>
        <w:tc>
          <w:tcPr>
            <w:tcW w:w="2093" w:type="dxa"/>
            <w:tcBorders>
              <w:bottom w:val="single" w:sz="4" w:space="0" w:color="000000" w:themeColor="text1"/>
            </w:tcBorders>
          </w:tcPr>
          <w:p w14:paraId="351BD278" w14:textId="77777777" w:rsidR="003657F3" w:rsidRPr="00E10572" w:rsidRDefault="003657F3" w:rsidP="00076AAF">
            <w:pPr>
              <w:rPr>
                <w:rFonts w:ascii="Arial" w:hAnsi="Arial" w:cs="Arial"/>
                <w:bCs/>
                <w:noProof/>
                <w:sz w:val="22"/>
                <w:szCs w:val="22"/>
              </w:rPr>
            </w:pPr>
            <w:r>
              <w:rPr>
                <w:rFonts w:ascii="Arial" w:hAnsi="Arial" w:cs="Arial"/>
                <w:bCs/>
                <w:noProof/>
                <w:sz w:val="22"/>
                <w:szCs w:val="22"/>
              </w:rPr>
              <w:t>Intervention</w:t>
            </w:r>
          </w:p>
        </w:tc>
        <w:tc>
          <w:tcPr>
            <w:tcW w:w="720" w:type="dxa"/>
          </w:tcPr>
          <w:p w14:paraId="07661FBC" w14:textId="77777777" w:rsidR="003657F3" w:rsidRDefault="003657F3" w:rsidP="00076AAF">
            <w:pPr>
              <w:jc w:val="center"/>
              <w:rPr>
                <w:rFonts w:ascii="Arial" w:hAnsi="Arial" w:cs="Arial"/>
                <w:sz w:val="22"/>
                <w:szCs w:val="22"/>
              </w:rPr>
            </w:pPr>
            <w:r>
              <w:rPr>
                <w:rFonts w:ascii="Arial" w:hAnsi="Arial" w:cs="Arial"/>
                <w:sz w:val="22"/>
                <w:szCs w:val="22"/>
              </w:rPr>
              <w:t>8</w:t>
            </w:r>
          </w:p>
        </w:tc>
        <w:tc>
          <w:tcPr>
            <w:tcW w:w="11070" w:type="dxa"/>
          </w:tcPr>
          <w:p w14:paraId="73DC367A" w14:textId="77777777" w:rsidR="003657F3" w:rsidRDefault="003657F3" w:rsidP="00076AAF">
            <w:pPr>
              <w:rPr>
                <w:rFonts w:ascii="Arial" w:hAnsi="Arial" w:cs="Arial"/>
                <w:color w:val="000000" w:themeColor="text1"/>
                <w:sz w:val="22"/>
                <w:szCs w:val="22"/>
              </w:rPr>
            </w:pPr>
            <w:r>
              <w:rPr>
                <w:rFonts w:ascii="Arial" w:hAnsi="Arial" w:cs="Arial"/>
                <w:sz w:val="22"/>
                <w:szCs w:val="22"/>
              </w:rPr>
              <w:t xml:space="preserve">Transparent reporting of all cases in the sequence they were performed, clearly indicating when and why modifications to the technique took place, including visual aids of the technique and modifications </w:t>
            </w:r>
            <w:r>
              <w:rPr>
                <w:rFonts w:ascii="Arial" w:hAnsi="Arial" w:cs="Arial"/>
                <w:color w:val="000000" w:themeColor="text1"/>
                <w:sz w:val="22"/>
                <w:szCs w:val="22"/>
              </w:rPr>
              <w:t xml:space="preserve">(e.g. photographs, videos, </w:t>
            </w:r>
            <w:proofErr w:type="spellStart"/>
            <w:r>
              <w:rPr>
                <w:rFonts w:ascii="Arial" w:hAnsi="Arial" w:cs="Arial"/>
                <w:color w:val="000000" w:themeColor="text1"/>
                <w:sz w:val="22"/>
                <w:szCs w:val="22"/>
              </w:rPr>
              <w:t>etc</w:t>
            </w:r>
            <w:proofErr w:type="spellEnd"/>
            <w:r>
              <w:rPr>
                <w:rFonts w:ascii="Arial" w:hAnsi="Arial" w:cs="Arial"/>
                <w:color w:val="000000" w:themeColor="text1"/>
                <w:sz w:val="22"/>
                <w:szCs w:val="22"/>
              </w:rPr>
              <w:t>)</w:t>
            </w:r>
            <w:r>
              <w:rPr>
                <w:rFonts w:ascii="Arial" w:hAnsi="Arial" w:cs="Arial"/>
                <w:sz w:val="22"/>
                <w:szCs w:val="22"/>
              </w:rPr>
              <w:t xml:space="preserve"> when available</w:t>
            </w:r>
          </w:p>
        </w:tc>
        <w:tc>
          <w:tcPr>
            <w:tcW w:w="1426" w:type="dxa"/>
          </w:tcPr>
          <w:p w14:paraId="6222D596" w14:textId="77777777" w:rsidR="003657F3" w:rsidRDefault="003657F3" w:rsidP="00076AAF">
            <w:pPr>
              <w:rPr>
                <w:rFonts w:ascii="Arial" w:hAnsi="Arial" w:cs="Arial"/>
                <w:sz w:val="22"/>
                <w:szCs w:val="22"/>
              </w:rPr>
            </w:pPr>
          </w:p>
        </w:tc>
      </w:tr>
      <w:tr w:rsidR="003657F3" w:rsidRPr="00F33427" w14:paraId="483B0B55" w14:textId="77777777" w:rsidTr="00206E4E">
        <w:trPr>
          <w:gridAfter w:val="1"/>
          <w:wAfter w:w="1814" w:type="dxa"/>
        </w:trPr>
        <w:tc>
          <w:tcPr>
            <w:tcW w:w="2093" w:type="dxa"/>
            <w:tcBorders>
              <w:top w:val="single" w:sz="4" w:space="0" w:color="000000" w:themeColor="text1"/>
            </w:tcBorders>
          </w:tcPr>
          <w:p w14:paraId="693FDEAA" w14:textId="77777777" w:rsidR="003657F3" w:rsidRPr="00F33427" w:rsidRDefault="003657F3" w:rsidP="00076AAF">
            <w:pPr>
              <w:rPr>
                <w:rFonts w:ascii="Arial" w:hAnsi="Arial" w:cs="Arial"/>
                <w:sz w:val="22"/>
                <w:szCs w:val="22"/>
              </w:rPr>
            </w:pPr>
            <w:r w:rsidRPr="00F33427">
              <w:rPr>
                <w:rFonts w:ascii="Arial" w:hAnsi="Arial" w:cs="Arial"/>
                <w:sz w:val="22"/>
                <w:szCs w:val="22"/>
              </w:rPr>
              <w:lastRenderedPageBreak/>
              <w:t>Outcomes</w:t>
            </w:r>
          </w:p>
        </w:tc>
        <w:tc>
          <w:tcPr>
            <w:tcW w:w="720" w:type="dxa"/>
          </w:tcPr>
          <w:p w14:paraId="524E0848" w14:textId="77777777" w:rsidR="003657F3" w:rsidRPr="00F33427" w:rsidRDefault="003657F3" w:rsidP="00076AAF">
            <w:pPr>
              <w:jc w:val="center"/>
              <w:rPr>
                <w:rFonts w:ascii="Arial" w:hAnsi="Arial" w:cs="Arial"/>
                <w:sz w:val="22"/>
                <w:szCs w:val="22"/>
              </w:rPr>
            </w:pPr>
            <w:r>
              <w:rPr>
                <w:rFonts w:ascii="Arial" w:hAnsi="Arial" w:cs="Arial"/>
                <w:sz w:val="22"/>
                <w:szCs w:val="22"/>
              </w:rPr>
              <w:t>9</w:t>
            </w:r>
          </w:p>
        </w:tc>
        <w:tc>
          <w:tcPr>
            <w:tcW w:w="11070" w:type="dxa"/>
          </w:tcPr>
          <w:p w14:paraId="16A09AE9" w14:textId="77777777" w:rsidR="003657F3" w:rsidRPr="00F33427" w:rsidRDefault="003657F3" w:rsidP="00076AAF">
            <w:pPr>
              <w:rPr>
                <w:rFonts w:ascii="Arial" w:hAnsi="Arial" w:cs="Arial"/>
                <w:sz w:val="22"/>
                <w:szCs w:val="22"/>
              </w:rPr>
            </w:pPr>
            <w:r>
              <w:rPr>
                <w:rFonts w:ascii="Arial" w:hAnsi="Arial" w:cs="Arial"/>
                <w:sz w:val="22"/>
                <w:szCs w:val="22"/>
              </w:rPr>
              <w:t>Clinical and patient-reported outcomes described for each patient, with all available outcome data incorporated into a comprehensive table or graph, whenever possible, to allow for the relationship to be clearly visualized between technique modifications and outcomes</w:t>
            </w:r>
          </w:p>
        </w:tc>
        <w:tc>
          <w:tcPr>
            <w:tcW w:w="1426" w:type="dxa"/>
          </w:tcPr>
          <w:p w14:paraId="2A638D93" w14:textId="77777777" w:rsidR="003657F3" w:rsidRPr="00F33427" w:rsidRDefault="003657F3" w:rsidP="00076AAF">
            <w:pPr>
              <w:rPr>
                <w:rFonts w:ascii="Arial" w:hAnsi="Arial" w:cs="Arial"/>
                <w:sz w:val="22"/>
                <w:szCs w:val="22"/>
              </w:rPr>
            </w:pPr>
          </w:p>
        </w:tc>
      </w:tr>
      <w:tr w:rsidR="003657F3" w:rsidRPr="00F33427" w14:paraId="6FFEC605" w14:textId="77777777" w:rsidTr="00206E4E">
        <w:trPr>
          <w:gridAfter w:val="1"/>
          <w:wAfter w:w="1814" w:type="dxa"/>
        </w:trPr>
        <w:tc>
          <w:tcPr>
            <w:tcW w:w="2093" w:type="dxa"/>
          </w:tcPr>
          <w:p w14:paraId="1C2E87EF" w14:textId="77777777" w:rsidR="003657F3" w:rsidRPr="00F33427" w:rsidRDefault="003657F3" w:rsidP="00076AAF">
            <w:pPr>
              <w:rPr>
                <w:rFonts w:ascii="Arial" w:hAnsi="Arial" w:cs="Arial"/>
                <w:sz w:val="22"/>
                <w:szCs w:val="22"/>
              </w:rPr>
            </w:pPr>
            <w:r w:rsidRPr="00F33427">
              <w:rPr>
                <w:rFonts w:ascii="Arial" w:hAnsi="Arial" w:cs="Arial"/>
                <w:sz w:val="22"/>
                <w:szCs w:val="22"/>
              </w:rPr>
              <w:t>Harms</w:t>
            </w:r>
          </w:p>
        </w:tc>
        <w:tc>
          <w:tcPr>
            <w:tcW w:w="720" w:type="dxa"/>
          </w:tcPr>
          <w:p w14:paraId="40219D50" w14:textId="77777777" w:rsidR="003657F3" w:rsidRPr="00F33427" w:rsidRDefault="003657F3" w:rsidP="00076AAF">
            <w:pPr>
              <w:jc w:val="center"/>
              <w:rPr>
                <w:rFonts w:ascii="Arial" w:hAnsi="Arial" w:cs="Arial"/>
                <w:sz w:val="22"/>
                <w:szCs w:val="22"/>
              </w:rPr>
            </w:pPr>
            <w:r>
              <w:rPr>
                <w:rFonts w:ascii="Arial" w:hAnsi="Arial" w:cs="Arial"/>
                <w:sz w:val="22"/>
                <w:szCs w:val="22"/>
              </w:rPr>
              <w:t>10</w:t>
            </w:r>
          </w:p>
        </w:tc>
        <w:tc>
          <w:tcPr>
            <w:tcW w:w="11070" w:type="dxa"/>
          </w:tcPr>
          <w:p w14:paraId="649CD675" w14:textId="77777777" w:rsidR="003657F3" w:rsidRPr="000A0456" w:rsidRDefault="003657F3" w:rsidP="00076AAF">
            <w:pPr>
              <w:rPr>
                <w:rFonts w:ascii="Arial" w:hAnsi="Arial" w:cs="Arial"/>
                <w:sz w:val="22"/>
                <w:szCs w:val="22"/>
              </w:rPr>
            </w:pPr>
            <w:r w:rsidRPr="008824BB">
              <w:rPr>
                <w:rFonts w:ascii="Arial" w:hAnsi="Arial" w:cs="Arial"/>
                <w:color w:val="000000" w:themeColor="text1"/>
                <w:sz w:val="22"/>
                <w:szCs w:val="22"/>
              </w:rPr>
              <w:t>Transparent account of all harms or unintended effects reported for each patient</w:t>
            </w:r>
          </w:p>
        </w:tc>
        <w:tc>
          <w:tcPr>
            <w:tcW w:w="1426" w:type="dxa"/>
          </w:tcPr>
          <w:p w14:paraId="6FDC42E2" w14:textId="77777777" w:rsidR="003657F3" w:rsidRPr="00F33427" w:rsidRDefault="003657F3" w:rsidP="00076AAF">
            <w:pPr>
              <w:rPr>
                <w:rFonts w:ascii="Arial" w:hAnsi="Arial" w:cs="Arial"/>
                <w:sz w:val="22"/>
                <w:szCs w:val="22"/>
              </w:rPr>
            </w:pPr>
          </w:p>
        </w:tc>
      </w:tr>
      <w:tr w:rsidR="003657F3" w:rsidRPr="00F33427" w14:paraId="58FB3D69" w14:textId="77777777" w:rsidTr="00206E4E">
        <w:tc>
          <w:tcPr>
            <w:tcW w:w="15309" w:type="dxa"/>
            <w:gridSpan w:val="4"/>
            <w:tcBorders>
              <w:bottom w:val="single" w:sz="4" w:space="0" w:color="FFFFFF" w:themeColor="background1"/>
            </w:tcBorders>
          </w:tcPr>
          <w:p w14:paraId="1BFF99A4" w14:textId="77777777" w:rsidR="003657F3" w:rsidRPr="00F33427" w:rsidRDefault="003657F3" w:rsidP="00076AAF">
            <w:pPr>
              <w:pStyle w:val="TableSubHead"/>
              <w:rPr>
                <w:rFonts w:ascii="Arial" w:hAnsi="Arial" w:cs="Arial"/>
                <w:sz w:val="22"/>
                <w:szCs w:val="22"/>
              </w:rPr>
            </w:pPr>
            <w:r w:rsidRPr="00F33427">
              <w:rPr>
                <w:rFonts w:ascii="Arial" w:hAnsi="Arial" w:cs="Arial"/>
                <w:sz w:val="22"/>
                <w:szCs w:val="22"/>
              </w:rPr>
              <w:t>Discussion</w:t>
            </w:r>
          </w:p>
        </w:tc>
        <w:tc>
          <w:tcPr>
            <w:tcW w:w="1814" w:type="dxa"/>
            <w:tcBorders>
              <w:top w:val="single" w:sz="4" w:space="0" w:color="FFFFFF" w:themeColor="background1"/>
              <w:bottom w:val="single" w:sz="4" w:space="0" w:color="FFFFFF" w:themeColor="background1"/>
            </w:tcBorders>
          </w:tcPr>
          <w:p w14:paraId="37B5EABE" w14:textId="77777777" w:rsidR="003657F3" w:rsidRPr="00F33427" w:rsidRDefault="003657F3" w:rsidP="00076AAF">
            <w:pPr>
              <w:spacing w:line="240" w:lineRule="auto"/>
            </w:pPr>
          </w:p>
        </w:tc>
      </w:tr>
      <w:tr w:rsidR="003657F3" w:rsidRPr="00F33427" w14:paraId="168A03E4" w14:textId="77777777" w:rsidTr="00206E4E">
        <w:trPr>
          <w:gridAfter w:val="1"/>
          <w:wAfter w:w="1814" w:type="dxa"/>
        </w:trPr>
        <w:tc>
          <w:tcPr>
            <w:tcW w:w="2093" w:type="dxa"/>
            <w:tcBorders>
              <w:top w:val="single" w:sz="4" w:space="0" w:color="000000" w:themeColor="text1"/>
            </w:tcBorders>
          </w:tcPr>
          <w:p w14:paraId="396FBC70" w14:textId="77777777" w:rsidR="003657F3" w:rsidRPr="00F33427" w:rsidRDefault="003657F3" w:rsidP="00076AAF">
            <w:pPr>
              <w:rPr>
                <w:rFonts w:ascii="Arial" w:hAnsi="Arial" w:cs="Arial"/>
                <w:sz w:val="22"/>
                <w:szCs w:val="22"/>
              </w:rPr>
            </w:pPr>
            <w:r w:rsidRPr="00F33427">
              <w:rPr>
                <w:rFonts w:ascii="Arial" w:hAnsi="Arial" w:cs="Arial"/>
                <w:sz w:val="22"/>
                <w:szCs w:val="22"/>
              </w:rPr>
              <w:t>Interpretation</w:t>
            </w:r>
          </w:p>
        </w:tc>
        <w:tc>
          <w:tcPr>
            <w:tcW w:w="720" w:type="dxa"/>
            <w:tcBorders>
              <w:top w:val="single" w:sz="4" w:space="0" w:color="000000" w:themeColor="text1"/>
            </w:tcBorders>
          </w:tcPr>
          <w:p w14:paraId="0E9CDF9E" w14:textId="77777777" w:rsidR="003657F3" w:rsidRPr="00F33427" w:rsidRDefault="003657F3" w:rsidP="00076AAF">
            <w:pPr>
              <w:jc w:val="center"/>
              <w:rPr>
                <w:rFonts w:ascii="Arial" w:hAnsi="Arial" w:cs="Arial"/>
                <w:sz w:val="22"/>
                <w:szCs w:val="22"/>
              </w:rPr>
            </w:pPr>
            <w:r>
              <w:rPr>
                <w:rFonts w:ascii="Arial" w:hAnsi="Arial" w:cs="Arial"/>
                <w:sz w:val="22"/>
                <w:szCs w:val="22"/>
              </w:rPr>
              <w:t>11</w:t>
            </w:r>
          </w:p>
        </w:tc>
        <w:tc>
          <w:tcPr>
            <w:tcW w:w="11070" w:type="dxa"/>
            <w:tcBorders>
              <w:top w:val="single" w:sz="4" w:space="0" w:color="000000" w:themeColor="text1"/>
            </w:tcBorders>
          </w:tcPr>
          <w:p w14:paraId="333B7C74" w14:textId="77777777" w:rsidR="003657F3" w:rsidRPr="00F33427" w:rsidRDefault="003657F3" w:rsidP="00076AAF">
            <w:pPr>
              <w:rPr>
                <w:rFonts w:ascii="Arial" w:hAnsi="Arial" w:cs="Arial"/>
                <w:sz w:val="22"/>
                <w:szCs w:val="22"/>
              </w:rPr>
            </w:pPr>
            <w:r>
              <w:rPr>
                <w:rFonts w:ascii="Arial" w:hAnsi="Arial" w:cs="Arial"/>
                <w:sz w:val="22"/>
                <w:szCs w:val="22"/>
              </w:rPr>
              <w:t>Analysis</w:t>
            </w:r>
            <w:r w:rsidRPr="00F33427">
              <w:rPr>
                <w:rFonts w:ascii="Arial" w:hAnsi="Arial" w:cs="Arial"/>
                <w:sz w:val="22"/>
                <w:szCs w:val="22"/>
              </w:rPr>
              <w:t xml:space="preserve"> </w:t>
            </w:r>
            <w:r>
              <w:rPr>
                <w:rFonts w:ascii="Arial" w:hAnsi="Arial" w:cs="Arial"/>
                <w:sz w:val="22"/>
                <w:szCs w:val="22"/>
              </w:rPr>
              <w:t xml:space="preserve">of technique development, including consistency of results and a </w:t>
            </w:r>
            <w:r w:rsidRPr="00F33427">
              <w:rPr>
                <w:rFonts w:ascii="Arial" w:hAnsi="Arial" w:cs="Arial"/>
                <w:sz w:val="22"/>
                <w:szCs w:val="22"/>
              </w:rPr>
              <w:t>balanc</w:t>
            </w:r>
            <w:r>
              <w:rPr>
                <w:rFonts w:ascii="Arial" w:hAnsi="Arial" w:cs="Arial"/>
                <w:sz w:val="22"/>
                <w:szCs w:val="22"/>
              </w:rPr>
              <w:t>ed discussion</w:t>
            </w:r>
            <w:r w:rsidRPr="00F33427">
              <w:rPr>
                <w:rFonts w:ascii="Arial" w:hAnsi="Arial" w:cs="Arial"/>
                <w:sz w:val="22"/>
                <w:szCs w:val="22"/>
              </w:rPr>
              <w:t xml:space="preserve"> </w:t>
            </w:r>
            <w:r>
              <w:rPr>
                <w:rFonts w:ascii="Arial" w:hAnsi="Arial" w:cs="Arial"/>
                <w:sz w:val="22"/>
                <w:szCs w:val="22"/>
              </w:rPr>
              <w:t xml:space="preserve">of </w:t>
            </w:r>
            <w:r w:rsidRPr="00F33427">
              <w:rPr>
                <w:rFonts w:ascii="Arial" w:hAnsi="Arial" w:cs="Arial"/>
                <w:sz w:val="22"/>
                <w:szCs w:val="22"/>
              </w:rPr>
              <w:t>benefits and harms</w:t>
            </w:r>
          </w:p>
        </w:tc>
        <w:tc>
          <w:tcPr>
            <w:tcW w:w="1426" w:type="dxa"/>
            <w:tcBorders>
              <w:top w:val="single" w:sz="4" w:space="0" w:color="000000" w:themeColor="text1"/>
            </w:tcBorders>
          </w:tcPr>
          <w:p w14:paraId="0C222FA2" w14:textId="77777777" w:rsidR="003657F3" w:rsidRPr="00F33427" w:rsidRDefault="003657F3" w:rsidP="00076AAF">
            <w:pPr>
              <w:rPr>
                <w:rFonts w:ascii="Arial" w:hAnsi="Arial" w:cs="Arial"/>
                <w:sz w:val="22"/>
                <w:szCs w:val="22"/>
              </w:rPr>
            </w:pPr>
          </w:p>
        </w:tc>
      </w:tr>
      <w:tr w:rsidR="003657F3" w:rsidRPr="00F33427" w14:paraId="5DB70DA2" w14:textId="77777777" w:rsidTr="00206E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14" w:type="dxa"/>
        </w:trPr>
        <w:tc>
          <w:tcPr>
            <w:tcW w:w="2093" w:type="dxa"/>
          </w:tcPr>
          <w:p w14:paraId="47C3F17B" w14:textId="77777777" w:rsidR="003657F3" w:rsidRPr="00F33427" w:rsidRDefault="003657F3" w:rsidP="00076AAF">
            <w:pPr>
              <w:rPr>
                <w:rFonts w:ascii="Arial" w:hAnsi="Arial" w:cs="Arial"/>
                <w:sz w:val="22"/>
                <w:szCs w:val="22"/>
              </w:rPr>
            </w:pPr>
            <w:r w:rsidRPr="00F33427">
              <w:rPr>
                <w:rFonts w:ascii="Arial" w:hAnsi="Arial" w:cs="Arial"/>
                <w:sz w:val="22"/>
                <w:szCs w:val="22"/>
              </w:rPr>
              <w:t>Limitations</w:t>
            </w:r>
          </w:p>
        </w:tc>
        <w:tc>
          <w:tcPr>
            <w:tcW w:w="720" w:type="dxa"/>
          </w:tcPr>
          <w:p w14:paraId="4313E99B" w14:textId="77777777" w:rsidR="003657F3" w:rsidRPr="00F33427" w:rsidRDefault="003657F3" w:rsidP="00076AAF">
            <w:pPr>
              <w:jc w:val="center"/>
              <w:rPr>
                <w:rFonts w:ascii="Arial" w:hAnsi="Arial" w:cs="Arial"/>
                <w:sz w:val="22"/>
                <w:szCs w:val="22"/>
              </w:rPr>
            </w:pPr>
            <w:r>
              <w:rPr>
                <w:rFonts w:ascii="Arial" w:hAnsi="Arial" w:cs="Arial"/>
                <w:sz w:val="22"/>
                <w:szCs w:val="22"/>
              </w:rPr>
              <w:t>12</w:t>
            </w:r>
          </w:p>
        </w:tc>
        <w:tc>
          <w:tcPr>
            <w:tcW w:w="11070" w:type="dxa"/>
          </w:tcPr>
          <w:p w14:paraId="6DF5A4B1" w14:textId="77777777" w:rsidR="003657F3" w:rsidRPr="00F33427" w:rsidRDefault="003657F3" w:rsidP="00076AAF">
            <w:pPr>
              <w:rPr>
                <w:rFonts w:ascii="Arial" w:hAnsi="Arial" w:cs="Arial"/>
                <w:sz w:val="22"/>
                <w:szCs w:val="22"/>
              </w:rPr>
            </w:pPr>
            <w:r>
              <w:rPr>
                <w:rFonts w:ascii="Arial" w:hAnsi="Arial" w:cs="Arial"/>
                <w:sz w:val="22"/>
                <w:szCs w:val="22"/>
              </w:rPr>
              <w:t xml:space="preserve">Study </w:t>
            </w:r>
            <w:r w:rsidRPr="00F33427">
              <w:rPr>
                <w:rFonts w:ascii="Arial" w:hAnsi="Arial" w:cs="Arial"/>
                <w:sz w:val="22"/>
                <w:szCs w:val="22"/>
              </w:rPr>
              <w:t>limitations, addressing sources of potential bias</w:t>
            </w:r>
          </w:p>
        </w:tc>
        <w:tc>
          <w:tcPr>
            <w:tcW w:w="1426" w:type="dxa"/>
          </w:tcPr>
          <w:p w14:paraId="03BBFBC9" w14:textId="77777777" w:rsidR="003657F3" w:rsidRPr="00F33427" w:rsidRDefault="003657F3" w:rsidP="00076AAF">
            <w:pPr>
              <w:rPr>
                <w:rFonts w:ascii="Arial" w:hAnsi="Arial" w:cs="Arial"/>
                <w:sz w:val="22"/>
                <w:szCs w:val="22"/>
              </w:rPr>
            </w:pPr>
          </w:p>
        </w:tc>
      </w:tr>
      <w:tr w:rsidR="003657F3" w:rsidRPr="00F33427" w14:paraId="18E9F26D" w14:textId="77777777" w:rsidTr="00206E4E">
        <w:trPr>
          <w:gridAfter w:val="1"/>
          <w:wAfter w:w="1814" w:type="dxa"/>
        </w:trPr>
        <w:tc>
          <w:tcPr>
            <w:tcW w:w="2093" w:type="dxa"/>
            <w:tcBorders>
              <w:bottom w:val="single" w:sz="4" w:space="0" w:color="FFFFFF" w:themeColor="background1"/>
            </w:tcBorders>
          </w:tcPr>
          <w:p w14:paraId="5292E1DB" w14:textId="77777777" w:rsidR="003657F3" w:rsidRPr="00F33427" w:rsidRDefault="003657F3" w:rsidP="00076AAF">
            <w:pPr>
              <w:rPr>
                <w:rFonts w:ascii="Arial" w:hAnsi="Arial" w:cs="Arial"/>
                <w:sz w:val="22"/>
                <w:szCs w:val="22"/>
              </w:rPr>
            </w:pPr>
            <w:r>
              <w:rPr>
                <w:rFonts w:ascii="Arial" w:hAnsi="Arial" w:cs="Arial"/>
                <w:sz w:val="22"/>
                <w:szCs w:val="22"/>
              </w:rPr>
              <w:t xml:space="preserve">Stage </w:t>
            </w:r>
            <w:proofErr w:type="gramStart"/>
            <w:r>
              <w:rPr>
                <w:rFonts w:ascii="Arial" w:hAnsi="Arial" w:cs="Arial"/>
                <w:sz w:val="22"/>
                <w:szCs w:val="22"/>
              </w:rPr>
              <w:t>End-Points</w:t>
            </w:r>
            <w:proofErr w:type="gramEnd"/>
          </w:p>
        </w:tc>
        <w:tc>
          <w:tcPr>
            <w:tcW w:w="720" w:type="dxa"/>
          </w:tcPr>
          <w:p w14:paraId="67EF7EE0" w14:textId="77777777" w:rsidR="003657F3" w:rsidRPr="00F33427" w:rsidRDefault="003657F3" w:rsidP="00076AAF">
            <w:pPr>
              <w:jc w:val="center"/>
              <w:rPr>
                <w:rFonts w:ascii="Arial" w:hAnsi="Arial" w:cs="Arial"/>
                <w:sz w:val="22"/>
                <w:szCs w:val="22"/>
              </w:rPr>
            </w:pPr>
            <w:r>
              <w:rPr>
                <w:rFonts w:ascii="Arial" w:hAnsi="Arial" w:cs="Arial"/>
                <w:sz w:val="22"/>
                <w:szCs w:val="22"/>
              </w:rPr>
              <w:t>13a</w:t>
            </w:r>
          </w:p>
        </w:tc>
        <w:tc>
          <w:tcPr>
            <w:tcW w:w="11070" w:type="dxa"/>
          </w:tcPr>
          <w:p w14:paraId="69E33BED" w14:textId="77777777" w:rsidR="003657F3" w:rsidRPr="00F33427" w:rsidRDefault="003657F3" w:rsidP="00076AAF">
            <w:pPr>
              <w:rPr>
                <w:rFonts w:ascii="Arial" w:hAnsi="Arial" w:cs="Arial"/>
                <w:sz w:val="22"/>
                <w:szCs w:val="22"/>
              </w:rPr>
            </w:pPr>
            <w:r>
              <w:rPr>
                <w:rFonts w:ascii="Arial" w:hAnsi="Arial" w:cs="Arial"/>
                <w:sz w:val="22"/>
                <w:szCs w:val="22"/>
              </w:rPr>
              <w:t>Have the technique and outcomes reached stability in the hands of the current team (e.g. there is no intent to make further major modifications to the technique, and patient outcomes are stable)? Include an explanation of how you determined stability</w:t>
            </w:r>
          </w:p>
        </w:tc>
        <w:tc>
          <w:tcPr>
            <w:tcW w:w="1426" w:type="dxa"/>
          </w:tcPr>
          <w:p w14:paraId="4D7EEA29" w14:textId="77777777" w:rsidR="003657F3" w:rsidRPr="00F33427" w:rsidRDefault="003657F3" w:rsidP="00076AAF">
            <w:pPr>
              <w:rPr>
                <w:rFonts w:ascii="Arial" w:hAnsi="Arial" w:cs="Arial"/>
                <w:sz w:val="22"/>
                <w:szCs w:val="22"/>
              </w:rPr>
            </w:pPr>
          </w:p>
        </w:tc>
      </w:tr>
      <w:tr w:rsidR="003657F3" w:rsidRPr="00540A8E" w14:paraId="7E04C7EB" w14:textId="77777777" w:rsidTr="00206E4E">
        <w:trPr>
          <w:gridAfter w:val="1"/>
          <w:wAfter w:w="1814" w:type="dxa"/>
        </w:trPr>
        <w:tc>
          <w:tcPr>
            <w:tcW w:w="2093" w:type="dxa"/>
            <w:tcBorders>
              <w:top w:val="single" w:sz="4" w:space="0" w:color="FFFFFF" w:themeColor="background1"/>
              <w:bottom w:val="single" w:sz="4" w:space="0" w:color="FFFFFF" w:themeColor="background1"/>
            </w:tcBorders>
          </w:tcPr>
          <w:p w14:paraId="6205F6AB" w14:textId="77777777" w:rsidR="003657F3" w:rsidRPr="00540A8E" w:rsidRDefault="003657F3" w:rsidP="00076AAF">
            <w:pPr>
              <w:rPr>
                <w:rFonts w:ascii="Arial" w:hAnsi="Arial" w:cs="Arial"/>
                <w:sz w:val="22"/>
                <w:szCs w:val="22"/>
              </w:rPr>
            </w:pPr>
          </w:p>
        </w:tc>
        <w:tc>
          <w:tcPr>
            <w:tcW w:w="720" w:type="dxa"/>
          </w:tcPr>
          <w:p w14:paraId="19D4EB5F" w14:textId="77777777" w:rsidR="003657F3" w:rsidRPr="00540A8E" w:rsidRDefault="003657F3" w:rsidP="00076AAF">
            <w:pPr>
              <w:jc w:val="center"/>
              <w:rPr>
                <w:rFonts w:ascii="Arial" w:hAnsi="Arial" w:cs="Arial"/>
                <w:sz w:val="22"/>
                <w:szCs w:val="22"/>
              </w:rPr>
            </w:pPr>
            <w:r>
              <w:rPr>
                <w:rFonts w:ascii="Arial" w:hAnsi="Arial" w:cs="Arial"/>
                <w:sz w:val="22"/>
                <w:szCs w:val="22"/>
              </w:rPr>
              <w:t>13b</w:t>
            </w:r>
          </w:p>
        </w:tc>
        <w:tc>
          <w:tcPr>
            <w:tcW w:w="11070" w:type="dxa"/>
          </w:tcPr>
          <w:p w14:paraId="1856488C" w14:textId="77777777" w:rsidR="003657F3" w:rsidRPr="00526762" w:rsidRDefault="003657F3" w:rsidP="00076AAF">
            <w:pPr>
              <w:rPr>
                <w:rFonts w:ascii="Arial" w:hAnsi="Arial" w:cs="Arial"/>
                <w:color w:val="C00000"/>
                <w:sz w:val="22"/>
                <w:szCs w:val="22"/>
              </w:rPr>
            </w:pPr>
            <w:r w:rsidRPr="009771BE">
              <w:rPr>
                <w:rFonts w:ascii="Arial" w:hAnsi="Arial" w:cs="Arial"/>
                <w:color w:val="000000" w:themeColor="text1"/>
                <w:sz w:val="22"/>
                <w:szCs w:val="22"/>
              </w:rPr>
              <w:t>Discussion of whether</w:t>
            </w:r>
            <w:r>
              <w:rPr>
                <w:rFonts w:ascii="Arial" w:hAnsi="Arial" w:cs="Arial"/>
                <w:color w:val="000000" w:themeColor="text1"/>
                <w:sz w:val="22"/>
                <w:szCs w:val="22"/>
              </w:rPr>
              <w:t xml:space="preserve"> </w:t>
            </w:r>
            <w:r w:rsidRPr="009771BE">
              <w:rPr>
                <w:rFonts w:ascii="Arial" w:hAnsi="Arial" w:cs="Arial"/>
                <w:color w:val="000000" w:themeColor="text1"/>
                <w:sz w:val="22"/>
                <w:szCs w:val="22"/>
              </w:rPr>
              <w:t>the technique is ready for evaluation in a prospective, multi-</w:t>
            </w:r>
            <w:proofErr w:type="spellStart"/>
            <w:r w:rsidRPr="009771BE">
              <w:rPr>
                <w:rFonts w:ascii="Arial" w:hAnsi="Arial" w:cs="Arial"/>
                <w:color w:val="000000" w:themeColor="text1"/>
                <w:sz w:val="22"/>
                <w:szCs w:val="22"/>
              </w:rPr>
              <w:t>centre</w:t>
            </w:r>
            <w:proofErr w:type="spellEnd"/>
            <w:r w:rsidRPr="009771BE">
              <w:rPr>
                <w:rFonts w:ascii="Arial" w:hAnsi="Arial" w:cs="Arial"/>
                <w:color w:val="000000" w:themeColor="text1"/>
                <w:sz w:val="22"/>
                <w:szCs w:val="22"/>
              </w:rPr>
              <w:t xml:space="preserve"> IDEAL Stage 2b study</w:t>
            </w:r>
            <w:r>
              <w:rPr>
                <w:rFonts w:ascii="Arial" w:hAnsi="Arial" w:cs="Arial"/>
                <w:color w:val="000000" w:themeColor="text1"/>
                <w:sz w:val="22"/>
                <w:szCs w:val="22"/>
              </w:rPr>
              <w:t>,</w:t>
            </w:r>
            <w:r w:rsidRPr="009771BE">
              <w:rPr>
                <w:rFonts w:ascii="Arial" w:hAnsi="Arial" w:cs="Arial"/>
                <w:color w:val="000000" w:themeColor="text1"/>
                <w:sz w:val="22"/>
                <w:szCs w:val="22"/>
              </w:rPr>
              <w:t xml:space="preserve"> and identification of indications for the technique</w:t>
            </w:r>
          </w:p>
        </w:tc>
        <w:tc>
          <w:tcPr>
            <w:tcW w:w="1426" w:type="dxa"/>
          </w:tcPr>
          <w:p w14:paraId="4129DCB4" w14:textId="77777777" w:rsidR="003657F3" w:rsidRPr="00540A8E" w:rsidRDefault="003657F3" w:rsidP="00076AAF">
            <w:pPr>
              <w:rPr>
                <w:rFonts w:ascii="Arial" w:hAnsi="Arial" w:cs="Arial"/>
                <w:sz w:val="22"/>
                <w:szCs w:val="22"/>
              </w:rPr>
            </w:pPr>
          </w:p>
        </w:tc>
      </w:tr>
      <w:tr w:rsidR="003657F3" w:rsidRPr="00F33427" w14:paraId="4E39442E" w14:textId="77777777" w:rsidTr="00206E4E">
        <w:trPr>
          <w:gridAfter w:val="1"/>
          <w:wAfter w:w="1814" w:type="dxa"/>
        </w:trPr>
        <w:tc>
          <w:tcPr>
            <w:tcW w:w="2093" w:type="dxa"/>
            <w:tcBorders>
              <w:bottom w:val="single" w:sz="4" w:space="0" w:color="FFFFFF" w:themeColor="background1"/>
            </w:tcBorders>
          </w:tcPr>
          <w:p w14:paraId="18767D1B" w14:textId="77777777" w:rsidR="003657F3" w:rsidRPr="00F33427" w:rsidRDefault="003657F3" w:rsidP="00076AAF">
            <w:pPr>
              <w:rPr>
                <w:rFonts w:ascii="Arial" w:hAnsi="Arial" w:cs="Arial"/>
                <w:sz w:val="22"/>
                <w:szCs w:val="22"/>
              </w:rPr>
            </w:pPr>
            <w:r>
              <w:rPr>
                <w:rFonts w:ascii="Arial" w:hAnsi="Arial" w:cs="Arial"/>
                <w:sz w:val="22"/>
                <w:szCs w:val="22"/>
              </w:rPr>
              <w:t>Conclusions</w:t>
            </w:r>
          </w:p>
        </w:tc>
        <w:tc>
          <w:tcPr>
            <w:tcW w:w="720" w:type="dxa"/>
          </w:tcPr>
          <w:p w14:paraId="14AA3CAB" w14:textId="77777777" w:rsidR="003657F3" w:rsidRPr="00F33427" w:rsidRDefault="003657F3" w:rsidP="00076AAF">
            <w:pPr>
              <w:jc w:val="center"/>
              <w:rPr>
                <w:rFonts w:ascii="Arial" w:hAnsi="Arial" w:cs="Arial"/>
                <w:sz w:val="22"/>
                <w:szCs w:val="22"/>
              </w:rPr>
            </w:pPr>
            <w:r>
              <w:rPr>
                <w:rFonts w:ascii="Arial" w:hAnsi="Arial" w:cs="Arial"/>
                <w:sz w:val="22"/>
                <w:szCs w:val="22"/>
              </w:rPr>
              <w:t>14</w:t>
            </w:r>
          </w:p>
        </w:tc>
        <w:tc>
          <w:tcPr>
            <w:tcW w:w="11070" w:type="dxa"/>
          </w:tcPr>
          <w:p w14:paraId="61E62703" w14:textId="77777777" w:rsidR="003657F3" w:rsidRPr="009771BE" w:rsidRDefault="003657F3" w:rsidP="00076AAF">
            <w:pPr>
              <w:rPr>
                <w:rFonts w:ascii="Arial" w:hAnsi="Arial" w:cs="Arial"/>
                <w:color w:val="000000" w:themeColor="text1"/>
                <w:sz w:val="22"/>
                <w:szCs w:val="22"/>
              </w:rPr>
            </w:pPr>
            <w:r w:rsidRPr="009771BE">
              <w:rPr>
                <w:rFonts w:ascii="Arial" w:hAnsi="Arial" w:cs="Arial"/>
                <w:color w:val="000000" w:themeColor="text1"/>
                <w:sz w:val="22"/>
                <w:szCs w:val="22"/>
              </w:rPr>
              <w:t>Conclusions and relevance, including plans to progress to future IDEAL stages, if applicable</w:t>
            </w:r>
          </w:p>
        </w:tc>
        <w:tc>
          <w:tcPr>
            <w:tcW w:w="1426" w:type="dxa"/>
          </w:tcPr>
          <w:p w14:paraId="55739573" w14:textId="77777777" w:rsidR="003657F3" w:rsidRPr="00F33427" w:rsidRDefault="003657F3" w:rsidP="00076AAF">
            <w:pPr>
              <w:rPr>
                <w:rFonts w:ascii="Arial" w:hAnsi="Arial" w:cs="Arial"/>
                <w:sz w:val="22"/>
                <w:szCs w:val="22"/>
              </w:rPr>
            </w:pPr>
          </w:p>
        </w:tc>
      </w:tr>
      <w:tr w:rsidR="003657F3" w:rsidRPr="00F33427" w14:paraId="51257163" w14:textId="77777777" w:rsidTr="00206E4E">
        <w:trPr>
          <w:gridAfter w:val="1"/>
          <w:wAfter w:w="1814" w:type="dxa"/>
        </w:trPr>
        <w:tc>
          <w:tcPr>
            <w:tcW w:w="13883" w:type="dxa"/>
            <w:gridSpan w:val="3"/>
            <w:tcBorders>
              <w:right w:val="single" w:sz="4" w:space="0" w:color="FFFFFF" w:themeColor="background1"/>
            </w:tcBorders>
          </w:tcPr>
          <w:p w14:paraId="05F965AB" w14:textId="77777777" w:rsidR="003657F3" w:rsidRPr="00F33427" w:rsidRDefault="003657F3" w:rsidP="00076AAF">
            <w:pPr>
              <w:pStyle w:val="TableSubHead"/>
              <w:rPr>
                <w:rFonts w:ascii="Arial" w:hAnsi="Arial" w:cs="Arial"/>
                <w:sz w:val="22"/>
                <w:szCs w:val="22"/>
              </w:rPr>
            </w:pPr>
            <w:r w:rsidRPr="00F33427">
              <w:rPr>
                <w:rFonts w:ascii="Arial" w:hAnsi="Arial" w:cs="Arial"/>
                <w:sz w:val="22"/>
                <w:szCs w:val="22"/>
              </w:rPr>
              <w:t>Other informatio</w:t>
            </w:r>
            <w:r>
              <w:rPr>
                <w:rFonts w:ascii="Arial" w:hAnsi="Arial" w:cs="Arial"/>
                <w:sz w:val="22"/>
                <w:szCs w:val="22"/>
              </w:rPr>
              <w:t>n</w:t>
            </w:r>
          </w:p>
        </w:tc>
        <w:tc>
          <w:tcPr>
            <w:tcW w:w="1426" w:type="dxa"/>
            <w:tcBorders>
              <w:left w:val="single" w:sz="4" w:space="0" w:color="FFFFFF" w:themeColor="background1"/>
            </w:tcBorders>
          </w:tcPr>
          <w:p w14:paraId="4BBDF323" w14:textId="77777777" w:rsidR="003657F3" w:rsidRPr="00F33427" w:rsidRDefault="003657F3" w:rsidP="00076AAF">
            <w:pPr>
              <w:spacing w:line="240" w:lineRule="auto"/>
            </w:pPr>
          </w:p>
        </w:tc>
      </w:tr>
      <w:tr w:rsidR="003657F3" w:rsidRPr="00540A8E" w14:paraId="3EB7E733" w14:textId="77777777" w:rsidTr="00206E4E">
        <w:trPr>
          <w:gridAfter w:val="1"/>
          <w:wAfter w:w="1814" w:type="dxa"/>
        </w:trPr>
        <w:tc>
          <w:tcPr>
            <w:tcW w:w="2093" w:type="dxa"/>
            <w:tcBorders>
              <w:bottom w:val="single" w:sz="4" w:space="0" w:color="auto"/>
            </w:tcBorders>
          </w:tcPr>
          <w:p w14:paraId="247BBD7B" w14:textId="77777777" w:rsidR="003657F3" w:rsidRPr="005A0203" w:rsidRDefault="003657F3" w:rsidP="00076AAF">
            <w:pPr>
              <w:rPr>
                <w:rFonts w:ascii="Arial" w:hAnsi="Arial" w:cs="Arial"/>
                <w:color w:val="000000" w:themeColor="text1"/>
                <w:sz w:val="22"/>
                <w:szCs w:val="22"/>
              </w:rPr>
            </w:pPr>
            <w:r w:rsidRPr="005A0203">
              <w:rPr>
                <w:rFonts w:ascii="Arial" w:hAnsi="Arial" w:cs="Arial"/>
                <w:color w:val="000000" w:themeColor="text1"/>
                <w:sz w:val="22"/>
                <w:szCs w:val="22"/>
              </w:rPr>
              <w:t>Protocol</w:t>
            </w:r>
          </w:p>
        </w:tc>
        <w:tc>
          <w:tcPr>
            <w:tcW w:w="720" w:type="dxa"/>
          </w:tcPr>
          <w:p w14:paraId="3A20DB58" w14:textId="77777777" w:rsidR="003657F3" w:rsidRPr="005A0203" w:rsidRDefault="003657F3" w:rsidP="00076AAF">
            <w:pPr>
              <w:jc w:val="center"/>
              <w:rPr>
                <w:rFonts w:ascii="Arial" w:hAnsi="Arial" w:cs="Arial"/>
                <w:color w:val="000000" w:themeColor="text1"/>
                <w:sz w:val="22"/>
                <w:szCs w:val="22"/>
              </w:rPr>
            </w:pPr>
            <w:r w:rsidRPr="005A0203">
              <w:rPr>
                <w:rFonts w:ascii="Arial" w:hAnsi="Arial" w:cs="Arial"/>
                <w:color w:val="000000" w:themeColor="text1"/>
                <w:sz w:val="22"/>
                <w:szCs w:val="22"/>
              </w:rPr>
              <w:t>15</w:t>
            </w:r>
          </w:p>
        </w:tc>
        <w:tc>
          <w:tcPr>
            <w:tcW w:w="11070" w:type="dxa"/>
          </w:tcPr>
          <w:p w14:paraId="198B99A2" w14:textId="77777777" w:rsidR="003657F3" w:rsidRPr="005A0203" w:rsidRDefault="003657F3" w:rsidP="00076AAF">
            <w:pPr>
              <w:rPr>
                <w:rFonts w:ascii="Arial" w:hAnsi="Arial" w:cs="Arial"/>
                <w:color w:val="000000" w:themeColor="text1"/>
                <w:sz w:val="22"/>
                <w:szCs w:val="22"/>
              </w:rPr>
            </w:pPr>
            <w:r w:rsidRPr="00EF21DF">
              <w:rPr>
                <w:rFonts w:ascii="Arial" w:hAnsi="Arial" w:cs="Arial"/>
                <w:color w:val="000000" w:themeColor="text1"/>
                <w:sz w:val="22"/>
                <w:szCs w:val="22"/>
              </w:rPr>
              <w:t>Please quote reference or DOI if a protocol was written in advance and made available</w:t>
            </w:r>
            <w:r>
              <w:rPr>
                <w:rFonts w:ascii="Arial" w:hAnsi="Arial" w:cs="Arial"/>
                <w:color w:val="000000" w:themeColor="text1"/>
                <w:sz w:val="22"/>
                <w:szCs w:val="22"/>
              </w:rPr>
              <w:t>. If a protocol was not made available, consider including as a supplement if the journal allows</w:t>
            </w:r>
          </w:p>
        </w:tc>
        <w:tc>
          <w:tcPr>
            <w:tcW w:w="1426" w:type="dxa"/>
          </w:tcPr>
          <w:p w14:paraId="1B91AD73" w14:textId="77777777" w:rsidR="003657F3" w:rsidRPr="00540A8E" w:rsidRDefault="003657F3" w:rsidP="00076AAF">
            <w:pPr>
              <w:rPr>
                <w:rFonts w:ascii="Arial" w:hAnsi="Arial" w:cs="Arial"/>
                <w:sz w:val="22"/>
                <w:szCs w:val="22"/>
              </w:rPr>
            </w:pPr>
          </w:p>
        </w:tc>
      </w:tr>
      <w:tr w:rsidR="003657F3" w:rsidRPr="00540A8E" w14:paraId="4EB8058A" w14:textId="77777777" w:rsidTr="00206E4E">
        <w:trPr>
          <w:gridAfter w:val="1"/>
          <w:wAfter w:w="1814" w:type="dxa"/>
          <w:trHeight w:val="305"/>
        </w:trPr>
        <w:tc>
          <w:tcPr>
            <w:tcW w:w="2093" w:type="dxa"/>
            <w:tcBorders>
              <w:bottom w:val="single" w:sz="4" w:space="0" w:color="000000" w:themeColor="text1"/>
            </w:tcBorders>
          </w:tcPr>
          <w:p w14:paraId="302D61E0" w14:textId="77777777" w:rsidR="003657F3" w:rsidRPr="00540A8E" w:rsidRDefault="003657F3" w:rsidP="00076AAF">
            <w:pPr>
              <w:rPr>
                <w:rFonts w:ascii="Arial" w:hAnsi="Arial" w:cs="Arial"/>
                <w:sz w:val="22"/>
                <w:szCs w:val="22"/>
              </w:rPr>
            </w:pPr>
            <w:r w:rsidRPr="00540A8E">
              <w:rPr>
                <w:rFonts w:ascii="Arial" w:hAnsi="Arial" w:cs="Arial"/>
                <w:sz w:val="22"/>
                <w:szCs w:val="22"/>
              </w:rPr>
              <w:lastRenderedPageBreak/>
              <w:t>Ethics</w:t>
            </w:r>
          </w:p>
        </w:tc>
        <w:tc>
          <w:tcPr>
            <w:tcW w:w="720" w:type="dxa"/>
          </w:tcPr>
          <w:p w14:paraId="581099C0" w14:textId="77777777" w:rsidR="003657F3" w:rsidRPr="00540A8E" w:rsidRDefault="003657F3" w:rsidP="00076AAF">
            <w:pPr>
              <w:jc w:val="center"/>
              <w:rPr>
                <w:rFonts w:ascii="Arial" w:hAnsi="Arial" w:cs="Arial"/>
                <w:sz w:val="22"/>
                <w:szCs w:val="22"/>
              </w:rPr>
            </w:pPr>
            <w:r>
              <w:rPr>
                <w:rFonts w:ascii="Arial" w:hAnsi="Arial" w:cs="Arial"/>
                <w:sz w:val="22"/>
                <w:szCs w:val="22"/>
              </w:rPr>
              <w:t>16</w:t>
            </w:r>
          </w:p>
        </w:tc>
        <w:tc>
          <w:tcPr>
            <w:tcW w:w="11070" w:type="dxa"/>
          </w:tcPr>
          <w:p w14:paraId="0FE7509E" w14:textId="77777777" w:rsidR="003657F3" w:rsidRPr="00540A8E" w:rsidRDefault="003657F3" w:rsidP="00076AAF">
            <w:pPr>
              <w:rPr>
                <w:rFonts w:ascii="Arial" w:hAnsi="Arial" w:cs="Arial"/>
                <w:sz w:val="22"/>
                <w:szCs w:val="22"/>
              </w:rPr>
            </w:pPr>
            <w:r w:rsidRPr="00540A8E">
              <w:rPr>
                <w:rFonts w:ascii="Arial" w:hAnsi="Arial" w:cs="Arial"/>
                <w:sz w:val="22"/>
                <w:szCs w:val="22"/>
              </w:rPr>
              <w:t xml:space="preserve">Reference to </w:t>
            </w:r>
            <w:r>
              <w:rPr>
                <w:rFonts w:ascii="Arial" w:hAnsi="Arial" w:cs="Arial"/>
                <w:sz w:val="22"/>
                <w:szCs w:val="22"/>
              </w:rPr>
              <w:t xml:space="preserve">ethical </w:t>
            </w:r>
            <w:r w:rsidRPr="00540A8E">
              <w:rPr>
                <w:rFonts w:ascii="Arial" w:hAnsi="Arial" w:cs="Arial"/>
                <w:sz w:val="22"/>
                <w:szCs w:val="22"/>
              </w:rPr>
              <w:t>approvals obtained</w:t>
            </w:r>
            <w:r>
              <w:rPr>
                <w:rFonts w:ascii="Arial" w:hAnsi="Arial" w:cs="Arial"/>
                <w:sz w:val="22"/>
                <w:szCs w:val="22"/>
              </w:rPr>
              <w:t xml:space="preserve">, and independent </w:t>
            </w:r>
            <w:r w:rsidRPr="009771BE">
              <w:rPr>
                <w:rFonts w:ascii="Arial" w:hAnsi="Arial" w:cs="Arial"/>
                <w:color w:val="000000" w:themeColor="text1"/>
                <w:sz w:val="22"/>
                <w:szCs w:val="22"/>
              </w:rPr>
              <w:t>oversight, if applicable</w:t>
            </w:r>
          </w:p>
        </w:tc>
        <w:tc>
          <w:tcPr>
            <w:tcW w:w="1426" w:type="dxa"/>
          </w:tcPr>
          <w:p w14:paraId="380C6629" w14:textId="77777777" w:rsidR="003657F3" w:rsidRPr="00540A8E" w:rsidRDefault="003657F3" w:rsidP="00076AAF">
            <w:pPr>
              <w:rPr>
                <w:rFonts w:ascii="Arial" w:hAnsi="Arial" w:cs="Arial"/>
                <w:sz w:val="22"/>
                <w:szCs w:val="22"/>
              </w:rPr>
            </w:pPr>
          </w:p>
        </w:tc>
      </w:tr>
      <w:tr w:rsidR="003657F3" w:rsidRPr="00F33427" w14:paraId="2488B809" w14:textId="77777777" w:rsidTr="00206E4E">
        <w:trPr>
          <w:gridAfter w:val="1"/>
          <w:wAfter w:w="1814" w:type="dxa"/>
        </w:trPr>
        <w:tc>
          <w:tcPr>
            <w:tcW w:w="2093" w:type="dxa"/>
            <w:tcBorders>
              <w:top w:val="single" w:sz="4" w:space="0" w:color="000000" w:themeColor="text1"/>
              <w:bottom w:val="single" w:sz="4" w:space="0" w:color="000000" w:themeColor="text1"/>
            </w:tcBorders>
          </w:tcPr>
          <w:p w14:paraId="04B96663" w14:textId="77777777" w:rsidR="003657F3" w:rsidRPr="00F33427" w:rsidRDefault="003657F3" w:rsidP="00076AAF">
            <w:pPr>
              <w:rPr>
                <w:rFonts w:ascii="Arial" w:hAnsi="Arial" w:cs="Arial"/>
                <w:i/>
                <w:caps/>
                <w:sz w:val="22"/>
                <w:szCs w:val="22"/>
              </w:rPr>
            </w:pPr>
            <w:r w:rsidRPr="00F33427">
              <w:rPr>
                <w:rFonts w:ascii="Arial" w:hAnsi="Arial" w:cs="Arial"/>
                <w:sz w:val="22"/>
                <w:szCs w:val="22"/>
              </w:rPr>
              <w:t>Funding</w:t>
            </w:r>
          </w:p>
        </w:tc>
        <w:tc>
          <w:tcPr>
            <w:tcW w:w="720" w:type="dxa"/>
          </w:tcPr>
          <w:p w14:paraId="5799A2FA" w14:textId="77777777" w:rsidR="003657F3" w:rsidRPr="00F33427" w:rsidRDefault="003657F3" w:rsidP="00076AAF">
            <w:pPr>
              <w:jc w:val="center"/>
              <w:rPr>
                <w:rFonts w:ascii="Arial" w:hAnsi="Arial" w:cs="Arial"/>
                <w:sz w:val="22"/>
                <w:szCs w:val="22"/>
              </w:rPr>
            </w:pPr>
            <w:r>
              <w:rPr>
                <w:rFonts w:ascii="Arial" w:hAnsi="Arial" w:cs="Arial"/>
                <w:sz w:val="22"/>
                <w:szCs w:val="22"/>
              </w:rPr>
              <w:t>17</w:t>
            </w:r>
          </w:p>
        </w:tc>
        <w:tc>
          <w:tcPr>
            <w:tcW w:w="11070" w:type="dxa"/>
          </w:tcPr>
          <w:p w14:paraId="3C0E47CF" w14:textId="77777777" w:rsidR="003657F3" w:rsidRPr="00F33427" w:rsidRDefault="003657F3" w:rsidP="00076AAF">
            <w:pPr>
              <w:rPr>
                <w:rFonts w:ascii="Arial" w:hAnsi="Arial" w:cs="Arial"/>
                <w:sz w:val="22"/>
                <w:szCs w:val="22"/>
                <w:lang w:val="en-CA"/>
              </w:rPr>
            </w:pPr>
            <w:r w:rsidRPr="00540A8E">
              <w:rPr>
                <w:rFonts w:ascii="Arial" w:hAnsi="Arial" w:cs="Arial"/>
                <w:sz w:val="22"/>
                <w:szCs w:val="22"/>
              </w:rPr>
              <w:t xml:space="preserve">Sources of funding </w:t>
            </w:r>
            <w:r w:rsidRPr="00540A8E">
              <w:rPr>
                <w:rFonts w:ascii="Arial" w:hAnsi="Arial" w:cs="Arial"/>
                <w:bCs/>
                <w:sz w:val="22"/>
                <w:szCs w:val="22"/>
                <w:lang w:val="en-CA"/>
              </w:rPr>
              <w:t xml:space="preserve">and support, role of </w:t>
            </w:r>
            <w:r w:rsidRPr="009771BE">
              <w:rPr>
                <w:rFonts w:ascii="Arial" w:hAnsi="Arial" w:cs="Arial"/>
                <w:bCs/>
                <w:color w:val="000000" w:themeColor="text1"/>
                <w:sz w:val="22"/>
                <w:szCs w:val="22"/>
                <w:lang w:val="en-CA"/>
              </w:rPr>
              <w:t>funders, and other conflicts of interest</w:t>
            </w:r>
          </w:p>
        </w:tc>
        <w:tc>
          <w:tcPr>
            <w:tcW w:w="1426" w:type="dxa"/>
          </w:tcPr>
          <w:p w14:paraId="0AE594C3" w14:textId="77777777" w:rsidR="003657F3" w:rsidRPr="00F33427" w:rsidRDefault="003657F3" w:rsidP="00076AAF">
            <w:pPr>
              <w:rPr>
                <w:rFonts w:ascii="Arial" w:hAnsi="Arial" w:cs="Arial"/>
                <w:sz w:val="22"/>
                <w:szCs w:val="22"/>
              </w:rPr>
            </w:pPr>
          </w:p>
        </w:tc>
      </w:tr>
      <w:tr w:rsidR="003657F3" w:rsidRPr="00540A8E" w14:paraId="1A98773B" w14:textId="77777777" w:rsidTr="00206E4E">
        <w:trPr>
          <w:gridAfter w:val="1"/>
          <w:wAfter w:w="1814" w:type="dxa"/>
        </w:trPr>
        <w:tc>
          <w:tcPr>
            <w:tcW w:w="2093" w:type="dxa"/>
          </w:tcPr>
          <w:p w14:paraId="2C08F7C7" w14:textId="77777777" w:rsidR="003657F3" w:rsidRPr="00540A8E" w:rsidRDefault="003657F3" w:rsidP="00076AAF">
            <w:pPr>
              <w:rPr>
                <w:rFonts w:ascii="Arial" w:hAnsi="Arial" w:cs="Arial"/>
                <w:sz w:val="22"/>
                <w:szCs w:val="22"/>
              </w:rPr>
            </w:pPr>
            <w:r>
              <w:rPr>
                <w:rFonts w:ascii="Arial" w:hAnsi="Arial" w:cs="Arial"/>
                <w:sz w:val="22"/>
                <w:szCs w:val="22"/>
              </w:rPr>
              <w:t>Regulatory Approvals</w:t>
            </w:r>
          </w:p>
        </w:tc>
        <w:tc>
          <w:tcPr>
            <w:tcW w:w="720" w:type="dxa"/>
          </w:tcPr>
          <w:p w14:paraId="6F166435" w14:textId="77777777" w:rsidR="003657F3" w:rsidRDefault="003657F3" w:rsidP="00076AAF">
            <w:pPr>
              <w:jc w:val="center"/>
              <w:rPr>
                <w:rFonts w:ascii="Arial" w:hAnsi="Arial" w:cs="Arial"/>
                <w:sz w:val="22"/>
                <w:szCs w:val="22"/>
              </w:rPr>
            </w:pPr>
            <w:r>
              <w:rPr>
                <w:rFonts w:ascii="Arial" w:hAnsi="Arial" w:cs="Arial"/>
                <w:sz w:val="22"/>
                <w:szCs w:val="22"/>
              </w:rPr>
              <w:t>18</w:t>
            </w:r>
          </w:p>
        </w:tc>
        <w:tc>
          <w:tcPr>
            <w:tcW w:w="11070" w:type="dxa"/>
          </w:tcPr>
          <w:p w14:paraId="490F3A11" w14:textId="77777777" w:rsidR="003657F3" w:rsidRPr="00540A8E" w:rsidRDefault="003657F3" w:rsidP="00076AAF">
            <w:pPr>
              <w:rPr>
                <w:rFonts w:ascii="Arial" w:hAnsi="Arial" w:cs="Arial"/>
                <w:sz w:val="22"/>
                <w:szCs w:val="22"/>
              </w:rPr>
            </w:pPr>
            <w:r>
              <w:rPr>
                <w:rFonts w:ascii="Arial" w:hAnsi="Arial" w:cs="Arial"/>
                <w:sz w:val="22"/>
                <w:szCs w:val="22"/>
              </w:rPr>
              <w:t xml:space="preserve">Regulatory approvals being sought or obtained (e.g. CE Marking, FDA approval, </w:t>
            </w:r>
            <w:proofErr w:type="spellStart"/>
            <w:r>
              <w:rPr>
                <w:rFonts w:ascii="Arial" w:hAnsi="Arial" w:cs="Arial"/>
                <w:sz w:val="22"/>
                <w:szCs w:val="22"/>
              </w:rPr>
              <w:t>etc</w:t>
            </w:r>
            <w:proofErr w:type="spellEnd"/>
            <w:r>
              <w:rPr>
                <w:rFonts w:ascii="Arial" w:hAnsi="Arial" w:cs="Arial"/>
                <w:sz w:val="22"/>
                <w:szCs w:val="22"/>
              </w:rPr>
              <w:t>) including the date of approval, if applicable</w:t>
            </w:r>
          </w:p>
        </w:tc>
        <w:tc>
          <w:tcPr>
            <w:tcW w:w="1426" w:type="dxa"/>
          </w:tcPr>
          <w:p w14:paraId="68337EE8" w14:textId="77777777" w:rsidR="003657F3" w:rsidRPr="00540A8E" w:rsidRDefault="003657F3" w:rsidP="00076AAF">
            <w:pPr>
              <w:rPr>
                <w:rFonts w:ascii="Arial" w:hAnsi="Arial" w:cs="Arial"/>
                <w:sz w:val="22"/>
                <w:szCs w:val="22"/>
              </w:rPr>
            </w:pPr>
          </w:p>
        </w:tc>
      </w:tr>
    </w:tbl>
    <w:p w14:paraId="25B66960" w14:textId="77777777" w:rsidR="00BA60CE" w:rsidRDefault="00BA60CE" w:rsidP="00BA60CE">
      <w:pPr>
        <w:spacing w:line="360" w:lineRule="auto"/>
        <w:rPr>
          <w:color w:val="002060"/>
          <w:sz w:val="24"/>
          <w:szCs w:val="24"/>
        </w:rPr>
      </w:pPr>
    </w:p>
    <w:p w14:paraId="063F69A8" w14:textId="0C554076" w:rsidR="003657F3" w:rsidRPr="00BA60CE" w:rsidRDefault="00BA60CE" w:rsidP="00BA60CE">
      <w:pPr>
        <w:spacing w:line="360" w:lineRule="auto"/>
        <w:rPr>
          <w:color w:val="002060"/>
          <w:sz w:val="24"/>
          <w:szCs w:val="24"/>
        </w:rPr>
      </w:pPr>
      <w:proofErr w:type="spellStart"/>
      <w:r w:rsidRPr="00BA60CE">
        <w:rPr>
          <w:color w:val="002060"/>
          <w:sz w:val="24"/>
          <w:szCs w:val="24"/>
        </w:rPr>
        <w:t>Bilbro</w:t>
      </w:r>
      <w:proofErr w:type="spellEnd"/>
      <w:r w:rsidRPr="00BA60CE">
        <w:rPr>
          <w:color w:val="002060"/>
          <w:sz w:val="24"/>
          <w:szCs w:val="24"/>
        </w:rPr>
        <w:t xml:space="preserve"> NA, Hirst A, </w:t>
      </w:r>
      <w:proofErr w:type="spellStart"/>
      <w:r w:rsidRPr="00BA60CE">
        <w:rPr>
          <w:color w:val="002060"/>
          <w:sz w:val="24"/>
          <w:szCs w:val="24"/>
        </w:rPr>
        <w:t>Paez</w:t>
      </w:r>
      <w:proofErr w:type="spellEnd"/>
      <w:r w:rsidRPr="00BA60CE">
        <w:rPr>
          <w:color w:val="002060"/>
          <w:sz w:val="24"/>
          <w:szCs w:val="24"/>
        </w:rPr>
        <w:t xml:space="preserve"> A, et al. The IDEAL Reporting Guidelines: A </w:t>
      </w:r>
      <w:proofErr w:type="gramStart"/>
      <w:r w:rsidRPr="00BA60CE">
        <w:rPr>
          <w:color w:val="002060"/>
          <w:sz w:val="24"/>
          <w:szCs w:val="24"/>
        </w:rPr>
        <w:t>Delphi Consensus Statement Stage specific recommendations</w:t>
      </w:r>
      <w:proofErr w:type="gramEnd"/>
      <w:r w:rsidRPr="00BA60CE">
        <w:rPr>
          <w:color w:val="002060"/>
          <w:sz w:val="24"/>
          <w:szCs w:val="24"/>
        </w:rPr>
        <w:t xml:space="preserve"> for reporting the evaluation of surgical innovation [published online ahead of print, 2020 Jul 7]. Ann Surg. 2020;10.1097/SLA.0000000000004180. doi:10.1097/SLA.0000000000004180</w:t>
      </w:r>
    </w:p>
    <w:sectPr w:rsidR="003657F3" w:rsidRPr="00BA60CE" w:rsidSect="00BA60CE">
      <w:pgSz w:w="15840" w:h="12240" w:orient="landscape"/>
      <w:pgMar w:top="1440" w:right="1440" w:bottom="144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F4287" w14:textId="77777777" w:rsidR="003C24FC" w:rsidRDefault="003C24FC" w:rsidP="00FC745B">
      <w:pPr>
        <w:spacing w:before="0" w:after="0" w:line="240" w:lineRule="auto"/>
      </w:pPr>
      <w:r>
        <w:separator/>
      </w:r>
    </w:p>
  </w:endnote>
  <w:endnote w:type="continuationSeparator" w:id="0">
    <w:p w14:paraId="02F05D1D" w14:textId="77777777" w:rsidR="003C24FC" w:rsidRDefault="003C24FC" w:rsidP="00FC74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0709A" w14:textId="77777777" w:rsidR="003C24FC" w:rsidRDefault="003C24FC" w:rsidP="00FC745B">
      <w:pPr>
        <w:spacing w:before="0" w:after="0" w:line="240" w:lineRule="auto"/>
      </w:pPr>
      <w:r>
        <w:separator/>
      </w:r>
    </w:p>
  </w:footnote>
  <w:footnote w:type="continuationSeparator" w:id="0">
    <w:p w14:paraId="63D07C77" w14:textId="77777777" w:rsidR="003C24FC" w:rsidRDefault="003C24FC" w:rsidP="00FC745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324EB"/>
    <w:multiLevelType w:val="hybridMultilevel"/>
    <w:tmpl w:val="91340954"/>
    <w:lvl w:ilvl="0" w:tplc="8042CC0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23E"/>
    <w:rsid w:val="00011C60"/>
    <w:rsid w:val="00017098"/>
    <w:rsid w:val="00070072"/>
    <w:rsid w:val="00073093"/>
    <w:rsid w:val="00076AAF"/>
    <w:rsid w:val="000A0001"/>
    <w:rsid w:val="000A2CE1"/>
    <w:rsid w:val="00111414"/>
    <w:rsid w:val="0017799D"/>
    <w:rsid w:val="001803B2"/>
    <w:rsid w:val="00184AB2"/>
    <w:rsid w:val="00191808"/>
    <w:rsid w:val="001C17F7"/>
    <w:rsid w:val="001C33C7"/>
    <w:rsid w:val="001F67EF"/>
    <w:rsid w:val="00206E4E"/>
    <w:rsid w:val="00242068"/>
    <w:rsid w:val="002440FD"/>
    <w:rsid w:val="00251AA4"/>
    <w:rsid w:val="00252940"/>
    <w:rsid w:val="0028787F"/>
    <w:rsid w:val="00290603"/>
    <w:rsid w:val="002976F5"/>
    <w:rsid w:val="00316529"/>
    <w:rsid w:val="003657F3"/>
    <w:rsid w:val="00366090"/>
    <w:rsid w:val="00392993"/>
    <w:rsid w:val="003966FE"/>
    <w:rsid w:val="003A5103"/>
    <w:rsid w:val="003B5AF7"/>
    <w:rsid w:val="003C24FC"/>
    <w:rsid w:val="003C2563"/>
    <w:rsid w:val="003C6CCC"/>
    <w:rsid w:val="003F27EB"/>
    <w:rsid w:val="004201B5"/>
    <w:rsid w:val="004562B6"/>
    <w:rsid w:val="00460635"/>
    <w:rsid w:val="004722FA"/>
    <w:rsid w:val="00473C1F"/>
    <w:rsid w:val="00487DA0"/>
    <w:rsid w:val="005041F7"/>
    <w:rsid w:val="00520322"/>
    <w:rsid w:val="00522BC4"/>
    <w:rsid w:val="00525BF3"/>
    <w:rsid w:val="00531E6D"/>
    <w:rsid w:val="00533D14"/>
    <w:rsid w:val="00536B7D"/>
    <w:rsid w:val="00573D34"/>
    <w:rsid w:val="00574887"/>
    <w:rsid w:val="005869CA"/>
    <w:rsid w:val="005A1834"/>
    <w:rsid w:val="005B2CB1"/>
    <w:rsid w:val="0065053D"/>
    <w:rsid w:val="006B7855"/>
    <w:rsid w:val="006D5B07"/>
    <w:rsid w:val="006F7FC8"/>
    <w:rsid w:val="00716404"/>
    <w:rsid w:val="0074347D"/>
    <w:rsid w:val="007543B1"/>
    <w:rsid w:val="007567CC"/>
    <w:rsid w:val="00757F87"/>
    <w:rsid w:val="00762ABF"/>
    <w:rsid w:val="00765887"/>
    <w:rsid w:val="007D1DC5"/>
    <w:rsid w:val="007F0B3E"/>
    <w:rsid w:val="007F7DBF"/>
    <w:rsid w:val="0081787F"/>
    <w:rsid w:val="008210D7"/>
    <w:rsid w:val="0082281D"/>
    <w:rsid w:val="008424D5"/>
    <w:rsid w:val="0086364E"/>
    <w:rsid w:val="00885C98"/>
    <w:rsid w:val="0088716B"/>
    <w:rsid w:val="0089323E"/>
    <w:rsid w:val="008939CA"/>
    <w:rsid w:val="008C119F"/>
    <w:rsid w:val="0091719B"/>
    <w:rsid w:val="00933FEA"/>
    <w:rsid w:val="00937415"/>
    <w:rsid w:val="00942FF4"/>
    <w:rsid w:val="00943D5F"/>
    <w:rsid w:val="00963C1A"/>
    <w:rsid w:val="009B000A"/>
    <w:rsid w:val="009E1709"/>
    <w:rsid w:val="009F3788"/>
    <w:rsid w:val="00A141FA"/>
    <w:rsid w:val="00A4377A"/>
    <w:rsid w:val="00A63C58"/>
    <w:rsid w:val="00A77147"/>
    <w:rsid w:val="00A85A42"/>
    <w:rsid w:val="00A942CB"/>
    <w:rsid w:val="00AA388E"/>
    <w:rsid w:val="00B14CB7"/>
    <w:rsid w:val="00B60EA8"/>
    <w:rsid w:val="00B67FD9"/>
    <w:rsid w:val="00B86FED"/>
    <w:rsid w:val="00BA60CE"/>
    <w:rsid w:val="00BB2CBC"/>
    <w:rsid w:val="00C1322D"/>
    <w:rsid w:val="00C22A5C"/>
    <w:rsid w:val="00C32771"/>
    <w:rsid w:val="00C361F4"/>
    <w:rsid w:val="00C50CC7"/>
    <w:rsid w:val="00C90297"/>
    <w:rsid w:val="00C97B38"/>
    <w:rsid w:val="00CC16FE"/>
    <w:rsid w:val="00CD4287"/>
    <w:rsid w:val="00D16F4B"/>
    <w:rsid w:val="00D656EB"/>
    <w:rsid w:val="00D70366"/>
    <w:rsid w:val="00D90572"/>
    <w:rsid w:val="00D90795"/>
    <w:rsid w:val="00E253C7"/>
    <w:rsid w:val="00E633DC"/>
    <w:rsid w:val="00EB32F3"/>
    <w:rsid w:val="00EB655A"/>
    <w:rsid w:val="00EE6DFC"/>
    <w:rsid w:val="00EE7EF2"/>
    <w:rsid w:val="00F10AC7"/>
    <w:rsid w:val="00F9765D"/>
    <w:rsid w:val="00FA75C6"/>
    <w:rsid w:val="00FC745B"/>
    <w:rsid w:val="00FD145C"/>
    <w:rsid w:val="00FF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B086D"/>
  <w14:defaultImageDpi w14:val="32767"/>
  <w15:chartTrackingRefBased/>
  <w15:docId w15:val="{8DD1241B-F7BA-2748-B340-8C260AF4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7F3"/>
    <w:rPr>
      <w:sz w:val="20"/>
      <w:szCs w:val="20"/>
    </w:rPr>
  </w:style>
  <w:style w:type="paragraph" w:styleId="Heading1">
    <w:name w:val="heading 1"/>
    <w:basedOn w:val="Normal"/>
    <w:next w:val="Normal"/>
    <w:link w:val="Heading1Char"/>
    <w:uiPriority w:val="9"/>
    <w:qFormat/>
    <w:rsid w:val="003657F3"/>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657F3"/>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657F3"/>
    <w:pPr>
      <w:pBdr>
        <w:top w:val="single" w:sz="6" w:space="2" w:color="E84C22" w:themeColor="accent1"/>
        <w:left w:val="single" w:sz="6" w:space="2" w:color="E84C22" w:themeColor="accent1"/>
      </w:pBdr>
      <w:spacing w:before="300" w:after="0"/>
      <w:outlineLvl w:val="2"/>
    </w:pPr>
    <w:rPr>
      <w:caps/>
      <w:color w:val="77230C" w:themeColor="accent1" w:themeShade="7F"/>
      <w:spacing w:val="15"/>
      <w:sz w:val="22"/>
      <w:szCs w:val="22"/>
    </w:rPr>
  </w:style>
  <w:style w:type="paragraph" w:styleId="Heading4">
    <w:name w:val="heading 4"/>
    <w:basedOn w:val="Normal"/>
    <w:next w:val="Normal"/>
    <w:link w:val="Heading4Char"/>
    <w:uiPriority w:val="9"/>
    <w:semiHidden/>
    <w:unhideWhenUsed/>
    <w:qFormat/>
    <w:rsid w:val="003657F3"/>
    <w:pPr>
      <w:pBdr>
        <w:top w:val="dotted" w:sz="6" w:space="2" w:color="E84C22" w:themeColor="accent1"/>
        <w:left w:val="dotted" w:sz="6" w:space="2" w:color="E84C22" w:themeColor="accent1"/>
      </w:pBdr>
      <w:spacing w:before="300" w:after="0"/>
      <w:outlineLvl w:val="3"/>
    </w:pPr>
    <w:rPr>
      <w:caps/>
      <w:color w:val="B43412" w:themeColor="accent1" w:themeShade="BF"/>
      <w:spacing w:val="10"/>
      <w:sz w:val="22"/>
      <w:szCs w:val="22"/>
    </w:rPr>
  </w:style>
  <w:style w:type="paragraph" w:styleId="Heading5">
    <w:name w:val="heading 5"/>
    <w:basedOn w:val="Normal"/>
    <w:next w:val="Normal"/>
    <w:link w:val="Heading5Char"/>
    <w:uiPriority w:val="9"/>
    <w:semiHidden/>
    <w:unhideWhenUsed/>
    <w:qFormat/>
    <w:rsid w:val="003657F3"/>
    <w:pPr>
      <w:pBdr>
        <w:bottom w:val="single" w:sz="6" w:space="1" w:color="E84C22" w:themeColor="accent1"/>
      </w:pBdr>
      <w:spacing w:before="300" w:after="0"/>
      <w:outlineLvl w:val="4"/>
    </w:pPr>
    <w:rPr>
      <w:caps/>
      <w:color w:val="B43412" w:themeColor="accent1" w:themeShade="BF"/>
      <w:spacing w:val="10"/>
      <w:sz w:val="22"/>
      <w:szCs w:val="22"/>
    </w:rPr>
  </w:style>
  <w:style w:type="paragraph" w:styleId="Heading6">
    <w:name w:val="heading 6"/>
    <w:basedOn w:val="Normal"/>
    <w:next w:val="Normal"/>
    <w:link w:val="Heading6Char"/>
    <w:uiPriority w:val="9"/>
    <w:semiHidden/>
    <w:unhideWhenUsed/>
    <w:qFormat/>
    <w:rsid w:val="003657F3"/>
    <w:pPr>
      <w:pBdr>
        <w:bottom w:val="dotted" w:sz="6" w:space="1" w:color="E84C22" w:themeColor="accent1"/>
      </w:pBdr>
      <w:spacing w:before="300" w:after="0"/>
      <w:outlineLvl w:val="5"/>
    </w:pPr>
    <w:rPr>
      <w:caps/>
      <w:color w:val="B43412" w:themeColor="accent1" w:themeShade="BF"/>
      <w:spacing w:val="10"/>
      <w:sz w:val="22"/>
      <w:szCs w:val="22"/>
    </w:rPr>
  </w:style>
  <w:style w:type="paragraph" w:styleId="Heading7">
    <w:name w:val="heading 7"/>
    <w:basedOn w:val="Normal"/>
    <w:next w:val="Normal"/>
    <w:link w:val="Heading7Char"/>
    <w:uiPriority w:val="9"/>
    <w:semiHidden/>
    <w:unhideWhenUsed/>
    <w:qFormat/>
    <w:rsid w:val="003657F3"/>
    <w:pPr>
      <w:spacing w:before="300" w:after="0"/>
      <w:outlineLvl w:val="6"/>
    </w:pPr>
    <w:rPr>
      <w:caps/>
      <w:color w:val="B43412" w:themeColor="accent1" w:themeShade="BF"/>
      <w:spacing w:val="10"/>
      <w:sz w:val="22"/>
      <w:szCs w:val="22"/>
    </w:rPr>
  </w:style>
  <w:style w:type="paragraph" w:styleId="Heading8">
    <w:name w:val="heading 8"/>
    <w:basedOn w:val="Normal"/>
    <w:next w:val="Normal"/>
    <w:link w:val="Heading8Char"/>
    <w:uiPriority w:val="9"/>
    <w:semiHidden/>
    <w:unhideWhenUsed/>
    <w:qFormat/>
    <w:rsid w:val="003657F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657F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7F3"/>
    <w:pPr>
      <w:ind w:left="720"/>
      <w:contextualSpacing/>
    </w:pPr>
  </w:style>
  <w:style w:type="character" w:styleId="Hyperlink">
    <w:name w:val="Hyperlink"/>
    <w:basedOn w:val="DefaultParagraphFont"/>
    <w:uiPriority w:val="99"/>
    <w:unhideWhenUsed/>
    <w:rsid w:val="00251AA4"/>
    <w:rPr>
      <w:color w:val="CC9900" w:themeColor="hyperlink"/>
      <w:u w:val="single"/>
    </w:rPr>
  </w:style>
  <w:style w:type="character" w:customStyle="1" w:styleId="UnresolvedMention1">
    <w:name w:val="Unresolved Mention1"/>
    <w:basedOn w:val="DefaultParagraphFont"/>
    <w:uiPriority w:val="99"/>
    <w:rsid w:val="00716404"/>
    <w:rPr>
      <w:color w:val="605E5C"/>
      <w:shd w:val="clear" w:color="auto" w:fill="E1DFDD"/>
    </w:rPr>
  </w:style>
  <w:style w:type="character" w:styleId="FollowedHyperlink">
    <w:name w:val="FollowedHyperlink"/>
    <w:basedOn w:val="DefaultParagraphFont"/>
    <w:uiPriority w:val="99"/>
    <w:semiHidden/>
    <w:unhideWhenUsed/>
    <w:rsid w:val="00A85A42"/>
    <w:rPr>
      <w:color w:val="666699" w:themeColor="followedHyperlink"/>
      <w:u w:val="single"/>
    </w:rPr>
  </w:style>
  <w:style w:type="paragraph" w:styleId="BalloonText">
    <w:name w:val="Balloon Text"/>
    <w:basedOn w:val="Normal"/>
    <w:link w:val="BalloonTextChar"/>
    <w:uiPriority w:val="99"/>
    <w:semiHidden/>
    <w:unhideWhenUsed/>
    <w:rsid w:val="00EB32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32F3"/>
    <w:rPr>
      <w:rFonts w:ascii="Times New Roman" w:hAnsi="Times New Roman" w:cs="Times New Roman"/>
      <w:sz w:val="18"/>
      <w:szCs w:val="18"/>
    </w:rPr>
  </w:style>
  <w:style w:type="paragraph" w:styleId="Header">
    <w:name w:val="header"/>
    <w:basedOn w:val="Normal"/>
    <w:link w:val="HeaderChar"/>
    <w:uiPriority w:val="99"/>
    <w:unhideWhenUsed/>
    <w:rsid w:val="00FC745B"/>
    <w:pPr>
      <w:tabs>
        <w:tab w:val="center" w:pos="4680"/>
        <w:tab w:val="right" w:pos="9360"/>
      </w:tabs>
    </w:pPr>
  </w:style>
  <w:style w:type="character" w:customStyle="1" w:styleId="HeaderChar">
    <w:name w:val="Header Char"/>
    <w:basedOn w:val="DefaultParagraphFont"/>
    <w:link w:val="Header"/>
    <w:uiPriority w:val="99"/>
    <w:rsid w:val="00FC745B"/>
  </w:style>
  <w:style w:type="character" w:styleId="PageNumber">
    <w:name w:val="page number"/>
    <w:basedOn w:val="DefaultParagraphFont"/>
    <w:uiPriority w:val="99"/>
    <w:semiHidden/>
    <w:unhideWhenUsed/>
    <w:rsid w:val="00FC745B"/>
  </w:style>
  <w:style w:type="paragraph" w:customStyle="1" w:styleId="TableHeader">
    <w:name w:val="TableHeader"/>
    <w:basedOn w:val="Normal"/>
    <w:rsid w:val="003657F3"/>
    <w:pPr>
      <w:spacing w:before="120"/>
    </w:pPr>
    <w:rPr>
      <w:b/>
    </w:rPr>
  </w:style>
  <w:style w:type="paragraph" w:customStyle="1" w:styleId="TableSubHead">
    <w:name w:val="TableSubHead"/>
    <w:basedOn w:val="TableHeader"/>
    <w:rsid w:val="003657F3"/>
  </w:style>
  <w:style w:type="paragraph" w:customStyle="1" w:styleId="commentcontentpara">
    <w:name w:val="commentcontentpara"/>
    <w:basedOn w:val="Normal"/>
    <w:rsid w:val="003657F3"/>
    <w:pPr>
      <w:spacing w:before="100" w:beforeAutospacing="1" w:after="100" w:afterAutospacing="1"/>
    </w:pPr>
  </w:style>
  <w:style w:type="character" w:customStyle="1" w:styleId="Heading1Char">
    <w:name w:val="Heading 1 Char"/>
    <w:basedOn w:val="DefaultParagraphFont"/>
    <w:link w:val="Heading1"/>
    <w:uiPriority w:val="9"/>
    <w:rsid w:val="003657F3"/>
    <w:rPr>
      <w:b/>
      <w:bCs/>
      <w:caps/>
      <w:color w:val="FFFFFF" w:themeColor="background1"/>
      <w:spacing w:val="15"/>
      <w:shd w:val="clear" w:color="auto" w:fill="E84C22" w:themeFill="accent1"/>
    </w:rPr>
  </w:style>
  <w:style w:type="character" w:customStyle="1" w:styleId="Heading2Char">
    <w:name w:val="Heading 2 Char"/>
    <w:basedOn w:val="DefaultParagraphFont"/>
    <w:link w:val="Heading2"/>
    <w:uiPriority w:val="9"/>
    <w:semiHidden/>
    <w:rsid w:val="003657F3"/>
    <w:rPr>
      <w:caps/>
      <w:spacing w:val="15"/>
      <w:shd w:val="clear" w:color="auto" w:fill="FADAD2" w:themeFill="accent1" w:themeFillTint="33"/>
    </w:rPr>
  </w:style>
  <w:style w:type="character" w:customStyle="1" w:styleId="Heading3Char">
    <w:name w:val="Heading 3 Char"/>
    <w:basedOn w:val="DefaultParagraphFont"/>
    <w:link w:val="Heading3"/>
    <w:uiPriority w:val="9"/>
    <w:semiHidden/>
    <w:rsid w:val="003657F3"/>
    <w:rPr>
      <w:caps/>
      <w:color w:val="77230C" w:themeColor="accent1" w:themeShade="7F"/>
      <w:spacing w:val="15"/>
    </w:rPr>
  </w:style>
  <w:style w:type="character" w:customStyle="1" w:styleId="Heading4Char">
    <w:name w:val="Heading 4 Char"/>
    <w:basedOn w:val="DefaultParagraphFont"/>
    <w:link w:val="Heading4"/>
    <w:uiPriority w:val="9"/>
    <w:semiHidden/>
    <w:rsid w:val="003657F3"/>
    <w:rPr>
      <w:caps/>
      <w:color w:val="B43412" w:themeColor="accent1" w:themeShade="BF"/>
      <w:spacing w:val="10"/>
    </w:rPr>
  </w:style>
  <w:style w:type="character" w:customStyle="1" w:styleId="Heading5Char">
    <w:name w:val="Heading 5 Char"/>
    <w:basedOn w:val="DefaultParagraphFont"/>
    <w:link w:val="Heading5"/>
    <w:uiPriority w:val="9"/>
    <w:semiHidden/>
    <w:rsid w:val="003657F3"/>
    <w:rPr>
      <w:caps/>
      <w:color w:val="B43412" w:themeColor="accent1" w:themeShade="BF"/>
      <w:spacing w:val="10"/>
    </w:rPr>
  </w:style>
  <w:style w:type="character" w:customStyle="1" w:styleId="Heading6Char">
    <w:name w:val="Heading 6 Char"/>
    <w:basedOn w:val="DefaultParagraphFont"/>
    <w:link w:val="Heading6"/>
    <w:uiPriority w:val="9"/>
    <w:semiHidden/>
    <w:rsid w:val="003657F3"/>
    <w:rPr>
      <w:caps/>
      <w:color w:val="B43412" w:themeColor="accent1" w:themeShade="BF"/>
      <w:spacing w:val="10"/>
    </w:rPr>
  </w:style>
  <w:style w:type="character" w:customStyle="1" w:styleId="Heading7Char">
    <w:name w:val="Heading 7 Char"/>
    <w:basedOn w:val="DefaultParagraphFont"/>
    <w:link w:val="Heading7"/>
    <w:uiPriority w:val="9"/>
    <w:semiHidden/>
    <w:rsid w:val="003657F3"/>
    <w:rPr>
      <w:caps/>
      <w:color w:val="B43412" w:themeColor="accent1" w:themeShade="BF"/>
      <w:spacing w:val="10"/>
    </w:rPr>
  </w:style>
  <w:style w:type="character" w:customStyle="1" w:styleId="Heading8Char">
    <w:name w:val="Heading 8 Char"/>
    <w:basedOn w:val="DefaultParagraphFont"/>
    <w:link w:val="Heading8"/>
    <w:uiPriority w:val="9"/>
    <w:semiHidden/>
    <w:rsid w:val="003657F3"/>
    <w:rPr>
      <w:caps/>
      <w:spacing w:val="10"/>
      <w:sz w:val="18"/>
      <w:szCs w:val="18"/>
    </w:rPr>
  </w:style>
  <w:style w:type="character" w:customStyle="1" w:styleId="Heading9Char">
    <w:name w:val="Heading 9 Char"/>
    <w:basedOn w:val="DefaultParagraphFont"/>
    <w:link w:val="Heading9"/>
    <w:uiPriority w:val="9"/>
    <w:semiHidden/>
    <w:rsid w:val="003657F3"/>
    <w:rPr>
      <w:i/>
      <w:caps/>
      <w:spacing w:val="10"/>
      <w:sz w:val="18"/>
      <w:szCs w:val="18"/>
    </w:rPr>
  </w:style>
  <w:style w:type="paragraph" w:styleId="Caption">
    <w:name w:val="caption"/>
    <w:basedOn w:val="Normal"/>
    <w:next w:val="Normal"/>
    <w:uiPriority w:val="35"/>
    <w:semiHidden/>
    <w:unhideWhenUsed/>
    <w:qFormat/>
    <w:rsid w:val="003657F3"/>
    <w:rPr>
      <w:b/>
      <w:bCs/>
      <w:color w:val="B43412" w:themeColor="accent1" w:themeShade="BF"/>
      <w:sz w:val="16"/>
      <w:szCs w:val="16"/>
    </w:rPr>
  </w:style>
  <w:style w:type="paragraph" w:styleId="Title">
    <w:name w:val="Title"/>
    <w:basedOn w:val="Normal"/>
    <w:next w:val="Normal"/>
    <w:link w:val="TitleChar"/>
    <w:uiPriority w:val="10"/>
    <w:qFormat/>
    <w:rsid w:val="003657F3"/>
    <w:pPr>
      <w:spacing w:before="720"/>
    </w:pPr>
    <w:rPr>
      <w:caps/>
      <w:color w:val="E84C22" w:themeColor="accent1"/>
      <w:spacing w:val="10"/>
      <w:kern w:val="28"/>
      <w:sz w:val="52"/>
      <w:szCs w:val="52"/>
    </w:rPr>
  </w:style>
  <w:style w:type="character" w:customStyle="1" w:styleId="TitleChar">
    <w:name w:val="Title Char"/>
    <w:basedOn w:val="DefaultParagraphFont"/>
    <w:link w:val="Title"/>
    <w:uiPriority w:val="10"/>
    <w:rsid w:val="003657F3"/>
    <w:rPr>
      <w:caps/>
      <w:color w:val="E84C22" w:themeColor="accent1"/>
      <w:spacing w:val="10"/>
      <w:kern w:val="28"/>
      <w:sz w:val="52"/>
      <w:szCs w:val="52"/>
    </w:rPr>
  </w:style>
  <w:style w:type="paragraph" w:styleId="Subtitle">
    <w:name w:val="Subtitle"/>
    <w:basedOn w:val="Normal"/>
    <w:next w:val="Normal"/>
    <w:link w:val="SubtitleChar"/>
    <w:uiPriority w:val="11"/>
    <w:qFormat/>
    <w:rsid w:val="003657F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657F3"/>
    <w:rPr>
      <w:caps/>
      <w:color w:val="595959" w:themeColor="text1" w:themeTint="A6"/>
      <w:spacing w:val="10"/>
      <w:sz w:val="24"/>
      <w:szCs w:val="24"/>
    </w:rPr>
  </w:style>
  <w:style w:type="character" w:styleId="Strong">
    <w:name w:val="Strong"/>
    <w:uiPriority w:val="22"/>
    <w:qFormat/>
    <w:rsid w:val="003657F3"/>
    <w:rPr>
      <w:b/>
      <w:bCs/>
    </w:rPr>
  </w:style>
  <w:style w:type="character" w:styleId="Emphasis">
    <w:name w:val="Emphasis"/>
    <w:uiPriority w:val="20"/>
    <w:qFormat/>
    <w:rsid w:val="003657F3"/>
    <w:rPr>
      <w:caps/>
      <w:color w:val="77230C" w:themeColor="accent1" w:themeShade="7F"/>
      <w:spacing w:val="5"/>
    </w:rPr>
  </w:style>
  <w:style w:type="paragraph" w:styleId="NoSpacing">
    <w:name w:val="No Spacing"/>
    <w:basedOn w:val="Normal"/>
    <w:link w:val="NoSpacingChar"/>
    <w:uiPriority w:val="1"/>
    <w:qFormat/>
    <w:rsid w:val="003657F3"/>
    <w:pPr>
      <w:spacing w:before="0" w:after="0" w:line="240" w:lineRule="auto"/>
    </w:pPr>
  </w:style>
  <w:style w:type="character" w:customStyle="1" w:styleId="NoSpacingChar">
    <w:name w:val="No Spacing Char"/>
    <w:basedOn w:val="DefaultParagraphFont"/>
    <w:link w:val="NoSpacing"/>
    <w:uiPriority w:val="1"/>
    <w:rsid w:val="003657F3"/>
    <w:rPr>
      <w:sz w:val="20"/>
      <w:szCs w:val="20"/>
    </w:rPr>
  </w:style>
  <w:style w:type="paragraph" w:styleId="Quote">
    <w:name w:val="Quote"/>
    <w:basedOn w:val="Normal"/>
    <w:next w:val="Normal"/>
    <w:link w:val="QuoteChar"/>
    <w:uiPriority w:val="29"/>
    <w:qFormat/>
    <w:rsid w:val="003657F3"/>
    <w:rPr>
      <w:i/>
      <w:iCs/>
    </w:rPr>
  </w:style>
  <w:style w:type="character" w:customStyle="1" w:styleId="QuoteChar">
    <w:name w:val="Quote Char"/>
    <w:basedOn w:val="DefaultParagraphFont"/>
    <w:link w:val="Quote"/>
    <w:uiPriority w:val="29"/>
    <w:rsid w:val="003657F3"/>
    <w:rPr>
      <w:i/>
      <w:iCs/>
      <w:sz w:val="20"/>
      <w:szCs w:val="20"/>
    </w:rPr>
  </w:style>
  <w:style w:type="paragraph" w:styleId="IntenseQuote">
    <w:name w:val="Intense Quote"/>
    <w:basedOn w:val="Normal"/>
    <w:next w:val="Normal"/>
    <w:link w:val="IntenseQuoteChar"/>
    <w:uiPriority w:val="30"/>
    <w:qFormat/>
    <w:rsid w:val="003657F3"/>
    <w:pPr>
      <w:pBdr>
        <w:top w:val="single" w:sz="4" w:space="10" w:color="E84C22" w:themeColor="accent1"/>
        <w:left w:val="single" w:sz="4" w:space="10" w:color="E84C22" w:themeColor="accent1"/>
      </w:pBdr>
      <w:spacing w:after="0"/>
      <w:ind w:left="1296" w:right="1152"/>
      <w:jc w:val="both"/>
    </w:pPr>
    <w:rPr>
      <w:i/>
      <w:iCs/>
      <w:color w:val="E84C22" w:themeColor="accent1"/>
    </w:rPr>
  </w:style>
  <w:style w:type="character" w:customStyle="1" w:styleId="IntenseQuoteChar">
    <w:name w:val="Intense Quote Char"/>
    <w:basedOn w:val="DefaultParagraphFont"/>
    <w:link w:val="IntenseQuote"/>
    <w:uiPriority w:val="30"/>
    <w:rsid w:val="003657F3"/>
    <w:rPr>
      <w:i/>
      <w:iCs/>
      <w:color w:val="E84C22" w:themeColor="accent1"/>
      <w:sz w:val="20"/>
      <w:szCs w:val="20"/>
    </w:rPr>
  </w:style>
  <w:style w:type="character" w:styleId="SubtleEmphasis">
    <w:name w:val="Subtle Emphasis"/>
    <w:uiPriority w:val="19"/>
    <w:qFormat/>
    <w:rsid w:val="003657F3"/>
    <w:rPr>
      <w:i/>
      <w:iCs/>
      <w:color w:val="77230C" w:themeColor="accent1" w:themeShade="7F"/>
    </w:rPr>
  </w:style>
  <w:style w:type="character" w:styleId="IntenseEmphasis">
    <w:name w:val="Intense Emphasis"/>
    <w:uiPriority w:val="21"/>
    <w:qFormat/>
    <w:rsid w:val="003657F3"/>
    <w:rPr>
      <w:b/>
      <w:bCs/>
      <w:caps/>
      <w:color w:val="77230C" w:themeColor="accent1" w:themeShade="7F"/>
      <w:spacing w:val="10"/>
    </w:rPr>
  </w:style>
  <w:style w:type="character" w:styleId="SubtleReference">
    <w:name w:val="Subtle Reference"/>
    <w:uiPriority w:val="31"/>
    <w:qFormat/>
    <w:rsid w:val="003657F3"/>
    <w:rPr>
      <w:b/>
      <w:bCs/>
      <w:color w:val="E84C22" w:themeColor="accent1"/>
    </w:rPr>
  </w:style>
  <w:style w:type="character" w:styleId="IntenseReference">
    <w:name w:val="Intense Reference"/>
    <w:uiPriority w:val="32"/>
    <w:qFormat/>
    <w:rsid w:val="003657F3"/>
    <w:rPr>
      <w:b/>
      <w:bCs/>
      <w:i/>
      <w:iCs/>
      <w:caps/>
      <w:color w:val="E84C22" w:themeColor="accent1"/>
    </w:rPr>
  </w:style>
  <w:style w:type="character" w:styleId="BookTitle">
    <w:name w:val="Book Title"/>
    <w:uiPriority w:val="33"/>
    <w:qFormat/>
    <w:rsid w:val="003657F3"/>
    <w:rPr>
      <w:b/>
      <w:bCs/>
      <w:i/>
      <w:iCs/>
      <w:spacing w:val="9"/>
    </w:rPr>
  </w:style>
  <w:style w:type="paragraph" w:styleId="TOCHeading">
    <w:name w:val="TOC Heading"/>
    <w:basedOn w:val="Heading1"/>
    <w:next w:val="Normal"/>
    <w:uiPriority w:val="39"/>
    <w:semiHidden/>
    <w:unhideWhenUsed/>
    <w:qFormat/>
    <w:rsid w:val="003657F3"/>
    <w:pPr>
      <w:outlineLvl w:val="9"/>
    </w:pPr>
  </w:style>
  <w:style w:type="paragraph" w:customStyle="1" w:styleId="TableNote">
    <w:name w:val="TableNote"/>
    <w:basedOn w:val="Normal"/>
    <w:rsid w:val="003657F3"/>
  </w:style>
  <w:style w:type="character" w:styleId="CommentReference">
    <w:name w:val="annotation reference"/>
    <w:basedOn w:val="DefaultParagraphFont"/>
    <w:uiPriority w:val="99"/>
    <w:semiHidden/>
    <w:unhideWhenUsed/>
    <w:rsid w:val="00460635"/>
    <w:rPr>
      <w:sz w:val="16"/>
      <w:szCs w:val="16"/>
    </w:rPr>
  </w:style>
  <w:style w:type="paragraph" w:styleId="CommentText">
    <w:name w:val="annotation text"/>
    <w:basedOn w:val="Normal"/>
    <w:link w:val="CommentTextChar"/>
    <w:uiPriority w:val="99"/>
    <w:semiHidden/>
    <w:unhideWhenUsed/>
    <w:rsid w:val="00460635"/>
    <w:pPr>
      <w:spacing w:line="240" w:lineRule="auto"/>
    </w:pPr>
  </w:style>
  <w:style w:type="character" w:customStyle="1" w:styleId="CommentTextChar">
    <w:name w:val="Comment Text Char"/>
    <w:basedOn w:val="DefaultParagraphFont"/>
    <w:link w:val="CommentText"/>
    <w:uiPriority w:val="99"/>
    <w:semiHidden/>
    <w:rsid w:val="00460635"/>
    <w:rPr>
      <w:sz w:val="20"/>
      <w:szCs w:val="20"/>
    </w:rPr>
  </w:style>
  <w:style w:type="paragraph" w:styleId="Revision">
    <w:name w:val="Revision"/>
    <w:hidden/>
    <w:uiPriority w:val="99"/>
    <w:semiHidden/>
    <w:rsid w:val="00460635"/>
    <w:pPr>
      <w:spacing w:before="0" w:after="0" w:line="240" w:lineRule="auto"/>
    </w:pPr>
    <w:rPr>
      <w:sz w:val="20"/>
      <w:szCs w:val="20"/>
    </w:rPr>
  </w:style>
  <w:style w:type="paragraph" w:styleId="Footer">
    <w:name w:val="footer"/>
    <w:basedOn w:val="Normal"/>
    <w:link w:val="FooterChar"/>
    <w:uiPriority w:val="99"/>
    <w:unhideWhenUsed/>
    <w:rsid w:val="00F10AC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10A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79641">
      <w:bodyDiv w:val="1"/>
      <w:marLeft w:val="0"/>
      <w:marRight w:val="0"/>
      <w:marTop w:val="0"/>
      <w:marBottom w:val="0"/>
      <w:divBdr>
        <w:top w:val="none" w:sz="0" w:space="0" w:color="auto"/>
        <w:left w:val="none" w:sz="0" w:space="0" w:color="auto"/>
        <w:bottom w:val="none" w:sz="0" w:space="0" w:color="auto"/>
        <w:right w:val="none" w:sz="0" w:space="0" w:color="auto"/>
      </w:divBdr>
      <w:divsChild>
        <w:div w:id="75518782">
          <w:marLeft w:val="0"/>
          <w:marRight w:val="0"/>
          <w:marTop w:val="0"/>
          <w:marBottom w:val="0"/>
          <w:divBdr>
            <w:top w:val="none" w:sz="0" w:space="0" w:color="auto"/>
            <w:left w:val="none" w:sz="0" w:space="0" w:color="auto"/>
            <w:bottom w:val="none" w:sz="0" w:space="0" w:color="auto"/>
            <w:right w:val="none" w:sz="0" w:space="0" w:color="auto"/>
          </w:divBdr>
          <w:divsChild>
            <w:div w:id="932201827">
              <w:marLeft w:val="0"/>
              <w:marRight w:val="0"/>
              <w:marTop w:val="0"/>
              <w:marBottom w:val="0"/>
              <w:divBdr>
                <w:top w:val="none" w:sz="0" w:space="0" w:color="auto"/>
                <w:left w:val="none" w:sz="0" w:space="0" w:color="auto"/>
                <w:bottom w:val="none" w:sz="0" w:space="0" w:color="auto"/>
                <w:right w:val="none" w:sz="0" w:space="0" w:color="auto"/>
              </w:divBdr>
              <w:divsChild>
                <w:div w:id="8223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52366">
      <w:bodyDiv w:val="1"/>
      <w:marLeft w:val="0"/>
      <w:marRight w:val="0"/>
      <w:marTop w:val="0"/>
      <w:marBottom w:val="0"/>
      <w:divBdr>
        <w:top w:val="none" w:sz="0" w:space="0" w:color="auto"/>
        <w:left w:val="none" w:sz="0" w:space="0" w:color="auto"/>
        <w:bottom w:val="none" w:sz="0" w:space="0" w:color="auto"/>
        <w:right w:val="none" w:sz="0" w:space="0" w:color="auto"/>
      </w:divBdr>
    </w:div>
    <w:div w:id="903491003">
      <w:bodyDiv w:val="1"/>
      <w:marLeft w:val="0"/>
      <w:marRight w:val="0"/>
      <w:marTop w:val="0"/>
      <w:marBottom w:val="0"/>
      <w:divBdr>
        <w:top w:val="none" w:sz="0" w:space="0" w:color="auto"/>
        <w:left w:val="none" w:sz="0" w:space="0" w:color="auto"/>
        <w:bottom w:val="none" w:sz="0" w:space="0" w:color="auto"/>
        <w:right w:val="none" w:sz="0" w:space="0" w:color="auto"/>
      </w:divBdr>
      <w:divsChild>
        <w:div w:id="380911048">
          <w:marLeft w:val="0"/>
          <w:marRight w:val="0"/>
          <w:marTop w:val="0"/>
          <w:marBottom w:val="0"/>
          <w:divBdr>
            <w:top w:val="none" w:sz="0" w:space="0" w:color="auto"/>
            <w:left w:val="none" w:sz="0" w:space="0" w:color="auto"/>
            <w:bottom w:val="none" w:sz="0" w:space="0" w:color="auto"/>
            <w:right w:val="none" w:sz="0" w:space="0" w:color="auto"/>
          </w:divBdr>
          <w:divsChild>
            <w:div w:id="263223402">
              <w:marLeft w:val="0"/>
              <w:marRight w:val="0"/>
              <w:marTop w:val="0"/>
              <w:marBottom w:val="0"/>
              <w:divBdr>
                <w:top w:val="none" w:sz="0" w:space="0" w:color="auto"/>
                <w:left w:val="none" w:sz="0" w:space="0" w:color="auto"/>
                <w:bottom w:val="none" w:sz="0" w:space="0" w:color="auto"/>
                <w:right w:val="none" w:sz="0" w:space="0" w:color="auto"/>
              </w:divBdr>
              <w:divsChild>
                <w:div w:id="1372265050">
                  <w:marLeft w:val="0"/>
                  <w:marRight w:val="0"/>
                  <w:marTop w:val="0"/>
                  <w:marBottom w:val="0"/>
                  <w:divBdr>
                    <w:top w:val="none" w:sz="0" w:space="0" w:color="auto"/>
                    <w:left w:val="none" w:sz="0" w:space="0" w:color="auto"/>
                    <w:bottom w:val="none" w:sz="0" w:space="0" w:color="auto"/>
                    <w:right w:val="none" w:sz="0" w:space="0" w:color="auto"/>
                  </w:divBdr>
                  <w:divsChild>
                    <w:div w:id="13215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28313-3E75-4EC2-A11E-4140FCDE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Bilbro</dc:creator>
  <cp:keywords/>
  <dc:description/>
  <cp:lastModifiedBy>Allison Hirst</cp:lastModifiedBy>
  <cp:revision>8</cp:revision>
  <dcterms:created xsi:type="dcterms:W3CDTF">2020-07-28T14:43:00Z</dcterms:created>
  <dcterms:modified xsi:type="dcterms:W3CDTF">2020-07-28T15:11:00Z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91c82366-5243-31a0-99c2-ac3284c94b72</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